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28" w:rsidRPr="007C54DC" w:rsidRDefault="001D3439" w:rsidP="00156370">
      <w:pPr>
        <w:pStyle w:val="a3"/>
        <w:spacing w:before="76" w:line="258" w:lineRule="exact"/>
        <w:ind w:left="0" w:right="176"/>
        <w:jc w:val="center"/>
        <w:rPr>
          <w:b/>
        </w:rPr>
      </w:pPr>
      <w:r w:rsidRPr="007C54DC">
        <w:rPr>
          <w:b/>
        </w:rPr>
        <w:t>Повідомлення</w:t>
      </w:r>
    </w:p>
    <w:p w:rsidR="00A24A9B" w:rsidRDefault="001D3439" w:rsidP="00156370">
      <w:pPr>
        <w:spacing w:before="11" w:line="208" w:lineRule="auto"/>
        <w:ind w:right="176"/>
        <w:jc w:val="center"/>
        <w:rPr>
          <w:b/>
          <w:sz w:val="24"/>
          <w:szCs w:val="24"/>
        </w:rPr>
      </w:pPr>
      <w:r w:rsidRPr="007C54DC">
        <w:rPr>
          <w:b/>
          <w:sz w:val="24"/>
          <w:szCs w:val="24"/>
        </w:rPr>
        <w:t>про початок процедури розгляду та врахування пропозицій громадськості до</w:t>
      </w:r>
      <w:r w:rsidR="007D6C85">
        <w:rPr>
          <w:b/>
          <w:sz w:val="24"/>
          <w:szCs w:val="24"/>
        </w:rPr>
        <w:t xml:space="preserve"> </w:t>
      </w:r>
      <w:r w:rsidRPr="003031DA">
        <w:rPr>
          <w:b/>
          <w:sz w:val="24"/>
          <w:szCs w:val="24"/>
        </w:rPr>
        <w:t xml:space="preserve">проекту </w:t>
      </w:r>
      <w:r w:rsidR="004A4229" w:rsidRPr="009027C5">
        <w:rPr>
          <w:b/>
          <w:sz w:val="24"/>
          <w:szCs w:val="24"/>
        </w:rPr>
        <w:t>містобудівної документації «</w:t>
      </w:r>
      <w:r w:rsidR="00080170" w:rsidRPr="007D6C85">
        <w:rPr>
          <w:b/>
          <w:sz w:val="24"/>
          <w:szCs w:val="24"/>
        </w:rPr>
        <w:t xml:space="preserve">Генеральний план </w:t>
      </w:r>
      <w:r w:rsidR="00080170" w:rsidRPr="00080170">
        <w:rPr>
          <w:b/>
          <w:sz w:val="24"/>
          <w:szCs w:val="24"/>
        </w:rPr>
        <w:t xml:space="preserve">с. </w:t>
      </w:r>
      <w:r w:rsidR="007D6C85">
        <w:rPr>
          <w:b/>
          <w:sz w:val="24"/>
          <w:szCs w:val="24"/>
        </w:rPr>
        <w:t>Любимівка Михайлівського</w:t>
      </w:r>
      <w:r w:rsidR="00080170" w:rsidRPr="00080170">
        <w:rPr>
          <w:b/>
          <w:sz w:val="24"/>
          <w:szCs w:val="24"/>
        </w:rPr>
        <w:t xml:space="preserve"> району Запорізької області.</w:t>
      </w:r>
      <w:r w:rsidR="007D6C85">
        <w:rPr>
          <w:b/>
          <w:sz w:val="24"/>
          <w:szCs w:val="24"/>
        </w:rPr>
        <w:t xml:space="preserve"> </w:t>
      </w:r>
      <w:r w:rsidR="00080170" w:rsidRPr="00080170">
        <w:rPr>
          <w:b/>
          <w:sz w:val="24"/>
          <w:szCs w:val="24"/>
        </w:rPr>
        <w:t>Оновлення з розширенням меж населеного пункту</w:t>
      </w:r>
      <w:r w:rsidR="004A4229" w:rsidRPr="009027C5">
        <w:rPr>
          <w:b/>
          <w:sz w:val="24"/>
          <w:szCs w:val="24"/>
        </w:rPr>
        <w:t xml:space="preserve">», «План зонування території </w:t>
      </w:r>
      <w:r w:rsidR="00080170" w:rsidRPr="00080170">
        <w:rPr>
          <w:b/>
          <w:sz w:val="24"/>
          <w:szCs w:val="24"/>
        </w:rPr>
        <w:t xml:space="preserve">с. </w:t>
      </w:r>
      <w:r w:rsidR="007D6C85">
        <w:rPr>
          <w:b/>
          <w:sz w:val="24"/>
          <w:szCs w:val="24"/>
        </w:rPr>
        <w:t>Любимівка Михайлівського</w:t>
      </w:r>
      <w:r w:rsidR="004A4229" w:rsidRPr="009027C5">
        <w:rPr>
          <w:b/>
          <w:sz w:val="24"/>
          <w:szCs w:val="24"/>
        </w:rPr>
        <w:t xml:space="preserve"> району Запорізької області»</w:t>
      </w:r>
      <w:r w:rsidR="007D6C85">
        <w:rPr>
          <w:b/>
          <w:sz w:val="24"/>
          <w:szCs w:val="24"/>
        </w:rPr>
        <w:t xml:space="preserve"> </w:t>
      </w:r>
      <w:r w:rsidR="004E5672" w:rsidRPr="00D649D4">
        <w:rPr>
          <w:b/>
          <w:bCs/>
          <w:color w:val="000000"/>
          <w:sz w:val="24"/>
          <w:szCs w:val="24"/>
          <w:lang w:eastAsia="uk-UA"/>
        </w:rPr>
        <w:t>та звіту про стратегічну екологічну оцінку</w:t>
      </w:r>
    </w:p>
    <w:p w:rsidR="00A24A9B" w:rsidRDefault="00A24A9B" w:rsidP="00156370">
      <w:pPr>
        <w:spacing w:before="11" w:line="208" w:lineRule="auto"/>
        <w:ind w:right="176"/>
        <w:jc w:val="center"/>
        <w:rPr>
          <w:b/>
          <w:sz w:val="24"/>
          <w:szCs w:val="24"/>
        </w:rPr>
      </w:pPr>
    </w:p>
    <w:p w:rsidR="009A7C28" w:rsidRPr="00A24A9B" w:rsidRDefault="00A24A9B" w:rsidP="0069689F">
      <w:pPr>
        <w:spacing w:before="11" w:line="208" w:lineRule="auto"/>
        <w:ind w:right="176" w:firstLine="56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1. </w:t>
      </w:r>
      <w:r w:rsidR="001D3439" w:rsidRPr="00A24A9B">
        <w:rPr>
          <w:sz w:val="24"/>
          <w:szCs w:val="24"/>
          <w:u w:val="single"/>
        </w:rPr>
        <w:t>Інформація про мету, склад та зміст містобудівної</w:t>
      </w:r>
      <w:r w:rsidR="007D6C85">
        <w:rPr>
          <w:sz w:val="24"/>
          <w:szCs w:val="24"/>
          <w:u w:val="single"/>
        </w:rPr>
        <w:t xml:space="preserve"> </w:t>
      </w:r>
      <w:r w:rsidR="001D3439" w:rsidRPr="00A24A9B">
        <w:rPr>
          <w:sz w:val="24"/>
          <w:szCs w:val="24"/>
          <w:u w:val="single"/>
        </w:rPr>
        <w:t>документації</w:t>
      </w:r>
      <w:r w:rsidR="00F65705">
        <w:rPr>
          <w:sz w:val="24"/>
          <w:szCs w:val="24"/>
          <w:u w:val="single"/>
        </w:rPr>
        <w:t>.</w:t>
      </w:r>
    </w:p>
    <w:p w:rsidR="00A24A9B" w:rsidRPr="004A4229" w:rsidRDefault="001D3439" w:rsidP="00156370">
      <w:pPr>
        <w:pStyle w:val="a3"/>
        <w:ind w:left="0" w:right="124"/>
      </w:pPr>
      <w:r w:rsidRPr="003031DA">
        <w:t>Відповідно до ст. 21 Закону України «Про регулювання мі</w:t>
      </w:r>
      <w:r w:rsidR="00AC75EC" w:rsidRPr="003031DA">
        <w:t>стобудівної діяльності», поста</w:t>
      </w:r>
      <w:r w:rsidRPr="003031DA">
        <w:t>нови Кабінету Міністрів України від 25.05.2011 №555 «Про затвердження Порядку проведення громадських слухань щодо врахування громадських інтересів під час розроблення містобудівної документації на місцевому рівні» на розгляд громадськості вино</w:t>
      </w:r>
      <w:r w:rsidR="00AC75EC" w:rsidRPr="003031DA">
        <w:t>ситься проект містобудівної до</w:t>
      </w:r>
      <w:r w:rsidRPr="003031DA">
        <w:t xml:space="preserve">кументації проекту </w:t>
      </w:r>
      <w:r w:rsidR="004A4229" w:rsidRPr="004A4229">
        <w:t>містобудівної документації «</w:t>
      </w:r>
      <w:r w:rsidR="00232957">
        <w:t xml:space="preserve">Генеральний план с. </w:t>
      </w:r>
      <w:r w:rsidR="007D6C85">
        <w:t>Любимівка Михайлівського</w:t>
      </w:r>
      <w:r w:rsidR="00232957">
        <w:t xml:space="preserve"> району Запорізької області. Оновлення з розширенням меж населеного пункту</w:t>
      </w:r>
      <w:r w:rsidR="004A4229" w:rsidRPr="004A4229">
        <w:t>», «</w:t>
      </w:r>
      <w:r w:rsidR="00232957">
        <w:t xml:space="preserve">План зонування території с. </w:t>
      </w:r>
      <w:r w:rsidR="007D6C85">
        <w:t>Любимівка Михайлівського</w:t>
      </w:r>
      <w:r w:rsidR="00232957">
        <w:t xml:space="preserve"> району Запорізької області</w:t>
      </w:r>
      <w:r w:rsidR="004A4229" w:rsidRPr="004A4229">
        <w:t>»</w:t>
      </w:r>
      <w:r w:rsidR="00A24A9B" w:rsidRPr="004A4229">
        <w:t>.</w:t>
      </w:r>
    </w:p>
    <w:p w:rsidR="009A7C28" w:rsidRPr="003031DA" w:rsidRDefault="001D3439" w:rsidP="00156370">
      <w:pPr>
        <w:pStyle w:val="a3"/>
        <w:ind w:left="0" w:right="124"/>
      </w:pPr>
      <w:r w:rsidRPr="003031DA">
        <w:t>Метою розробки містобудівної документації є:</w:t>
      </w:r>
    </w:p>
    <w:p w:rsidR="001D3439" w:rsidRPr="00CF14AE" w:rsidRDefault="00E952A2" w:rsidP="00156370">
      <w:pPr>
        <w:pStyle w:val="a3"/>
        <w:ind w:left="0" w:right="126"/>
      </w:pPr>
      <w:r>
        <w:t>1.</w:t>
      </w:r>
      <w:r w:rsidR="00036FE6">
        <w:t>Виконання</w:t>
      </w:r>
      <w:r w:rsidR="00036FE6" w:rsidRPr="00E70F65">
        <w:t xml:space="preserve"> Генерального плану</w:t>
      </w:r>
      <w:r w:rsidR="00232957">
        <w:t xml:space="preserve"> с. </w:t>
      </w:r>
      <w:r w:rsidR="007D6C85">
        <w:t>Любимівка Михайлівського</w:t>
      </w:r>
      <w:r w:rsidR="00232957">
        <w:t xml:space="preserve"> району Запорізької області. Оновлення з розширенням меж населеного пункту</w:t>
      </w:r>
      <w:r w:rsidR="00036FE6">
        <w:t xml:space="preserve"> згідно </w:t>
      </w:r>
      <w:r w:rsidR="00036FE6" w:rsidRPr="00E70F65">
        <w:t>завдання на розробку містобудівної документації</w:t>
      </w:r>
      <w:r w:rsidR="00223275" w:rsidRPr="00102937">
        <w:t>.</w:t>
      </w:r>
    </w:p>
    <w:p w:rsidR="001D3439" w:rsidRPr="003031DA" w:rsidRDefault="001D3439" w:rsidP="00156370">
      <w:pPr>
        <w:pStyle w:val="a3"/>
        <w:ind w:left="0" w:right="126"/>
      </w:pPr>
      <w:r w:rsidRPr="003031DA">
        <w:t>2. Урахування державних, громадських і приватних інтересів під час планування, забудови та іншого використання території з дотриманням вимог містобудівного, санітарного, екологічного, природоохоронного та іншого законодавства.</w:t>
      </w:r>
    </w:p>
    <w:p w:rsidR="001D3439" w:rsidRPr="003031DA" w:rsidRDefault="001D3439" w:rsidP="00156370">
      <w:pPr>
        <w:pStyle w:val="a3"/>
        <w:ind w:left="0" w:right="126"/>
      </w:pPr>
      <w:r w:rsidRPr="003031DA">
        <w:t xml:space="preserve">3. </w:t>
      </w:r>
      <w:r w:rsidR="00117139" w:rsidRPr="00D649D4">
        <w:t>В</w:t>
      </w:r>
      <w:r w:rsidR="00117139">
        <w:t>изнач</w:t>
      </w:r>
      <w:r w:rsidR="00117139" w:rsidRPr="00D649D4">
        <w:t xml:space="preserve">ення </w:t>
      </w:r>
      <w:r w:rsidRPr="003031DA">
        <w:t>червоних ліній та ліній регулювання забудови; блакитних ліній регулювання висоти та силуету забудови; зелених ліній обмеження зелених зон; жовтих ліній обмеження забудови біля основних доріг і магістралей.</w:t>
      </w:r>
    </w:p>
    <w:p w:rsidR="001D3439" w:rsidRPr="003031DA" w:rsidRDefault="001D3439" w:rsidP="00156370">
      <w:pPr>
        <w:pStyle w:val="a3"/>
        <w:ind w:left="0" w:right="126"/>
      </w:pPr>
      <w:r w:rsidRPr="003031DA">
        <w:t>4. Уточнення планувальної структури і функціонального призначення окремої території, просторової композиції, параметрів забудови та ландшафтної організації.</w:t>
      </w:r>
    </w:p>
    <w:p w:rsidR="001D3439" w:rsidRPr="003031DA" w:rsidRDefault="001D3439" w:rsidP="00156370">
      <w:pPr>
        <w:pStyle w:val="a3"/>
        <w:ind w:left="0" w:right="126"/>
      </w:pPr>
      <w:r w:rsidRPr="003031DA">
        <w:t>5. Виявлення та уточнення територіальних ресурсів для всіх видів функціонального використання території.</w:t>
      </w:r>
    </w:p>
    <w:p w:rsidR="001D3439" w:rsidRPr="003031DA" w:rsidRDefault="001D3439" w:rsidP="00156370">
      <w:pPr>
        <w:pStyle w:val="a3"/>
        <w:ind w:left="0" w:right="126"/>
      </w:pPr>
      <w:r w:rsidRPr="003031DA">
        <w:t>6. Визначення всіх планувальних обмежень використання території згідно з державними будівельними нормами та санітарно-гігієнічними нормами.</w:t>
      </w:r>
    </w:p>
    <w:p w:rsidR="001D3439" w:rsidRPr="003031DA" w:rsidRDefault="00540750" w:rsidP="00156370">
      <w:pPr>
        <w:pStyle w:val="a3"/>
        <w:ind w:left="0" w:right="126"/>
      </w:pPr>
      <w:r w:rsidRPr="003031DA">
        <w:t xml:space="preserve">7. </w:t>
      </w:r>
      <w:r w:rsidR="001D3439" w:rsidRPr="003031DA">
        <w:t xml:space="preserve">Визначення містобудівних умов та обмежень. </w:t>
      </w:r>
    </w:p>
    <w:p w:rsidR="001D3439" w:rsidRPr="003031DA" w:rsidRDefault="001D3439" w:rsidP="00156370">
      <w:pPr>
        <w:pStyle w:val="a3"/>
        <w:ind w:left="0" w:right="126"/>
      </w:pPr>
      <w:r w:rsidRPr="003031DA">
        <w:t>8. Обґрунтування потреби формування нових земельних ділянок для розміщення житлової та громадської забудови, шкіл та дошкільних дитячих закладів, визначення напрямків розвитку території.</w:t>
      </w:r>
    </w:p>
    <w:p w:rsidR="001D3439" w:rsidRPr="003031DA" w:rsidRDefault="001D3439" w:rsidP="00156370">
      <w:pPr>
        <w:pStyle w:val="a3"/>
        <w:ind w:left="0" w:right="126"/>
      </w:pPr>
      <w:r w:rsidRPr="003031DA">
        <w:t>9. Визначення потреб у підприємствах та установах обслуговування, місць їх розташування.</w:t>
      </w:r>
    </w:p>
    <w:p w:rsidR="001D3439" w:rsidRPr="003031DA" w:rsidRDefault="001D3439" w:rsidP="00156370">
      <w:pPr>
        <w:pStyle w:val="a3"/>
        <w:ind w:left="0" w:right="126"/>
      </w:pPr>
      <w:r w:rsidRPr="003031DA">
        <w:t>10. Забезпечення комплексної забудови території.</w:t>
      </w:r>
    </w:p>
    <w:p w:rsidR="001D3439" w:rsidRPr="003031DA" w:rsidRDefault="001D3439" w:rsidP="00156370">
      <w:pPr>
        <w:pStyle w:val="a3"/>
        <w:ind w:left="0" w:right="126"/>
      </w:pPr>
      <w:r w:rsidRPr="003031DA">
        <w:t>11. Визначення напрямів, черговості, та обсягів подальшої діяльності щодо:</w:t>
      </w:r>
    </w:p>
    <w:p w:rsidR="001D3439" w:rsidRPr="003031DA" w:rsidRDefault="001D3439" w:rsidP="00156370">
      <w:pPr>
        <w:pStyle w:val="a3"/>
        <w:ind w:left="0" w:right="126"/>
      </w:pPr>
      <w:r w:rsidRPr="003031DA">
        <w:t>-</w:t>
      </w:r>
      <w:r w:rsidR="007D6C85">
        <w:t xml:space="preserve"> </w:t>
      </w:r>
      <w:r w:rsidRPr="003031DA">
        <w:t>попереднього проведення інженерної підготовки та інженерного забезпечення території;</w:t>
      </w:r>
    </w:p>
    <w:p w:rsidR="001D3439" w:rsidRPr="003031DA" w:rsidRDefault="001D3439" w:rsidP="00156370">
      <w:pPr>
        <w:pStyle w:val="a3"/>
        <w:ind w:left="0" w:right="126"/>
      </w:pPr>
      <w:r w:rsidRPr="003031DA">
        <w:t>-</w:t>
      </w:r>
      <w:r w:rsidR="007D6C85">
        <w:t xml:space="preserve"> </w:t>
      </w:r>
      <w:r w:rsidRPr="003031DA">
        <w:t>організації транспортного і пішохідного руху;</w:t>
      </w:r>
    </w:p>
    <w:p w:rsidR="001D3439" w:rsidRPr="003031DA" w:rsidRDefault="001D3439" w:rsidP="00156370">
      <w:pPr>
        <w:pStyle w:val="a3"/>
        <w:ind w:left="0" w:right="126"/>
      </w:pPr>
      <w:r w:rsidRPr="003031DA">
        <w:t>-</w:t>
      </w:r>
      <w:r w:rsidR="007D6C85">
        <w:t xml:space="preserve"> </w:t>
      </w:r>
      <w:r w:rsidRPr="003031DA">
        <w:t>охорони та поліпшення стану навколишнього середовища, забезпечення екологічної безпеки;</w:t>
      </w:r>
    </w:p>
    <w:p w:rsidR="001D3439" w:rsidRPr="003031DA" w:rsidRDefault="001D3439" w:rsidP="00156370">
      <w:pPr>
        <w:pStyle w:val="a3"/>
        <w:ind w:left="0" w:right="126"/>
      </w:pPr>
      <w:r w:rsidRPr="003031DA">
        <w:t>-</w:t>
      </w:r>
      <w:r w:rsidR="007D6C85">
        <w:t xml:space="preserve"> </w:t>
      </w:r>
      <w:r w:rsidRPr="003031DA">
        <w:t xml:space="preserve">комплексного благоустрою та озеленення; </w:t>
      </w:r>
    </w:p>
    <w:p w:rsidR="001D3439" w:rsidRPr="003031DA" w:rsidRDefault="001D3439" w:rsidP="00156370">
      <w:pPr>
        <w:pStyle w:val="a3"/>
        <w:ind w:left="0" w:right="126"/>
      </w:pPr>
      <w:r w:rsidRPr="003031DA">
        <w:t>- використання підземного простору, тощо;</w:t>
      </w:r>
    </w:p>
    <w:p w:rsidR="001D3439" w:rsidRPr="003031DA" w:rsidRDefault="001D3439" w:rsidP="00156370">
      <w:pPr>
        <w:pStyle w:val="a3"/>
        <w:ind w:left="0" w:right="126"/>
      </w:pPr>
      <w:r w:rsidRPr="003031DA">
        <w:t>- удосконалення роботи транспорту та пропуску перспективних потоків;</w:t>
      </w:r>
    </w:p>
    <w:p w:rsidR="001D3439" w:rsidRPr="003031DA" w:rsidRDefault="001D3439" w:rsidP="00156370">
      <w:pPr>
        <w:pStyle w:val="a3"/>
        <w:ind w:left="0" w:right="126"/>
      </w:pPr>
      <w:r w:rsidRPr="003031DA">
        <w:t>-</w:t>
      </w:r>
      <w:r w:rsidR="007D6C85">
        <w:t xml:space="preserve"> </w:t>
      </w:r>
      <w:r w:rsidRPr="003031DA">
        <w:t>проведення моніторингу забудови території.</w:t>
      </w:r>
    </w:p>
    <w:p w:rsidR="009A7C28" w:rsidRPr="003031DA" w:rsidRDefault="001D3439" w:rsidP="00156370">
      <w:pPr>
        <w:pStyle w:val="a3"/>
        <w:ind w:left="0" w:right="126"/>
      </w:pPr>
      <w:r w:rsidRPr="003031DA">
        <w:t>Відповідно до Закону України «Про стратегічну екологічну оцінку» у складі містобудівної документації звітом про стратегічну екологічну оцінку для проектів містобудівної документації є розділ «Охорона навколишнього природного середовища».</w:t>
      </w:r>
    </w:p>
    <w:p w:rsidR="009A7C28" w:rsidRPr="003031DA" w:rsidRDefault="001D3439" w:rsidP="00156370">
      <w:pPr>
        <w:pStyle w:val="a3"/>
        <w:ind w:left="0" w:right="126"/>
      </w:pPr>
      <w:r w:rsidRPr="003031DA">
        <w:t xml:space="preserve">В рамках процедури стратегічної екологічної оцінки </w:t>
      </w:r>
      <w:r w:rsidR="00E5215F">
        <w:t>Роздольською</w:t>
      </w:r>
      <w:r w:rsidR="004A4229" w:rsidRPr="009027C5">
        <w:t xml:space="preserve"> сільсько</w:t>
      </w:r>
      <w:r w:rsidR="004A4229">
        <w:t>ю</w:t>
      </w:r>
      <w:r w:rsidR="004A4229" w:rsidRPr="009027C5">
        <w:rPr>
          <w:bCs/>
        </w:rPr>
        <w:t xml:space="preserve"> рад</w:t>
      </w:r>
      <w:r w:rsidR="004A4229">
        <w:rPr>
          <w:bCs/>
        </w:rPr>
        <w:t>ою</w:t>
      </w:r>
      <w:r w:rsidR="007D6C85">
        <w:rPr>
          <w:bCs/>
        </w:rPr>
        <w:t xml:space="preserve"> </w:t>
      </w:r>
      <w:r w:rsidR="00E5215F">
        <w:t>Михайлівського</w:t>
      </w:r>
      <w:r w:rsidR="004A4229" w:rsidRPr="009027C5">
        <w:rPr>
          <w:bCs/>
        </w:rPr>
        <w:t xml:space="preserve"> району Запорізької області</w:t>
      </w:r>
      <w:r w:rsidRPr="003031DA">
        <w:t xml:space="preserve"> було направлено заяву про визначення обсягу стратегічної екологічної оцінки до департаменту охорони здоров’я Запорізької</w:t>
      </w:r>
      <w:r w:rsidR="00AC75EC" w:rsidRPr="003031DA">
        <w:t xml:space="preserve"> обласної </w:t>
      </w:r>
      <w:r w:rsidR="00AC75EC" w:rsidRPr="003031DA">
        <w:lastRenderedPageBreak/>
        <w:t>державної адміністра</w:t>
      </w:r>
      <w:r w:rsidRPr="003031DA">
        <w:t xml:space="preserve">ції та департаменту </w:t>
      </w:r>
      <w:r w:rsidR="007E2CB5" w:rsidRPr="007E2CB5">
        <w:t>захисту довкілля</w:t>
      </w:r>
      <w:r w:rsidRPr="003031DA">
        <w:t xml:space="preserve"> Запорізької обласної державної адміністрації та отримано листи:</w:t>
      </w:r>
    </w:p>
    <w:p w:rsidR="009A7C28" w:rsidRPr="003031DA" w:rsidRDefault="001D3439" w:rsidP="00156370">
      <w:pPr>
        <w:pStyle w:val="a3"/>
        <w:ind w:left="0" w:right="124"/>
      </w:pPr>
      <w:r w:rsidRPr="00833940">
        <w:t xml:space="preserve">Лист департаменту охорони здоров’я Запорізької обласної державної адміністрації </w:t>
      </w:r>
      <w:r w:rsidR="007B4499">
        <w:t xml:space="preserve">від </w:t>
      </w:r>
      <w:r w:rsidR="00E5215F" w:rsidRPr="00E5215F">
        <w:t>04</w:t>
      </w:r>
      <w:r w:rsidR="007B4499" w:rsidRPr="00E5215F">
        <w:t>.</w:t>
      </w:r>
      <w:r w:rsidR="00E5215F" w:rsidRPr="00E5215F">
        <w:t>09</w:t>
      </w:r>
      <w:r w:rsidR="007B4499">
        <w:t xml:space="preserve">.2020 № </w:t>
      </w:r>
      <w:r w:rsidR="00E5215F" w:rsidRPr="00E5215F">
        <w:t>549</w:t>
      </w:r>
      <w:r w:rsidR="00FD1A9A">
        <w:t>4</w:t>
      </w:r>
      <w:r w:rsidR="007B4499" w:rsidRPr="00E5215F">
        <w:t>/</w:t>
      </w:r>
      <w:r w:rsidR="00E5215F" w:rsidRPr="00E5215F">
        <w:t>01-04</w:t>
      </w:r>
      <w:r w:rsidR="007B4499">
        <w:t xml:space="preserve">. </w:t>
      </w:r>
      <w:r w:rsidRPr="003031DA">
        <w:t xml:space="preserve">Лист департаменту </w:t>
      </w:r>
      <w:r w:rsidR="00BF2AAB" w:rsidRPr="007E2CB5">
        <w:t>захисту довкілля</w:t>
      </w:r>
      <w:r w:rsidRPr="003031DA">
        <w:t xml:space="preserve"> Запоріз</w:t>
      </w:r>
      <w:r w:rsidR="00AC75EC" w:rsidRPr="003031DA">
        <w:t>ької обласної державної адміні</w:t>
      </w:r>
      <w:r w:rsidRPr="003031DA">
        <w:t xml:space="preserve">страції </w:t>
      </w:r>
      <w:r w:rsidR="007B4499">
        <w:t xml:space="preserve">від </w:t>
      </w:r>
      <w:r w:rsidR="00E5215F" w:rsidRPr="00E5215F">
        <w:t>07</w:t>
      </w:r>
      <w:r w:rsidR="00BF2AAB" w:rsidRPr="00E5215F">
        <w:t>.</w:t>
      </w:r>
      <w:r w:rsidR="00E5215F" w:rsidRPr="00E5215F">
        <w:t>09</w:t>
      </w:r>
      <w:r w:rsidR="00BF2AAB" w:rsidRPr="00E5215F">
        <w:t>.</w:t>
      </w:r>
      <w:r w:rsidR="007B4499" w:rsidRPr="00E5215F">
        <w:t>2020 №</w:t>
      </w:r>
      <w:r w:rsidR="007D6C85">
        <w:t xml:space="preserve"> </w:t>
      </w:r>
      <w:r w:rsidR="00E5215F" w:rsidRPr="00E5215F">
        <w:t>260</w:t>
      </w:r>
      <w:r w:rsidR="00FD1A9A">
        <w:t>2</w:t>
      </w:r>
      <w:r w:rsidR="00BF2AAB" w:rsidRPr="00E5215F">
        <w:t>/</w:t>
      </w:r>
      <w:r w:rsidR="00E5215F" w:rsidRPr="00E5215F">
        <w:t>01</w:t>
      </w:r>
      <w:r w:rsidR="00F447F3">
        <w:t>-</w:t>
      </w:r>
      <w:r w:rsidR="00E5215F" w:rsidRPr="00E5215F">
        <w:t>03</w:t>
      </w:r>
      <w:r w:rsidRPr="003031DA">
        <w:t>.</w:t>
      </w:r>
    </w:p>
    <w:p w:rsidR="009A7C28" w:rsidRPr="00117139" w:rsidRDefault="00117139" w:rsidP="00156370">
      <w:pPr>
        <w:pStyle w:val="a3"/>
        <w:ind w:left="0" w:right="124"/>
      </w:pPr>
      <w:r w:rsidRPr="00117139">
        <w:t>Генеральний</w:t>
      </w:r>
      <w:r w:rsidR="001D3439" w:rsidRPr="00117139">
        <w:t xml:space="preserve"> план складається з текстових та графічних матеріалів, відповідно </w:t>
      </w:r>
      <w:r w:rsidR="001D3439" w:rsidRPr="00117139">
        <w:rPr>
          <w:spacing w:val="5"/>
        </w:rPr>
        <w:t xml:space="preserve">до </w:t>
      </w:r>
      <w:r w:rsidR="001D3439" w:rsidRPr="00117139">
        <w:t xml:space="preserve">вимог </w:t>
      </w:r>
      <w:r w:rsidRPr="00117139">
        <w:rPr>
          <w:lang w:eastAsia="zh-CN"/>
        </w:rPr>
        <w:t>ДБН Б.1.1-15:2012 «Склад та зміст генерального плану населеного пункту»</w:t>
      </w:r>
      <w:r w:rsidR="001D3439" w:rsidRPr="00117139">
        <w:t>.</w:t>
      </w:r>
    </w:p>
    <w:p w:rsidR="00C104DE" w:rsidRPr="00D270A3" w:rsidRDefault="00C104DE" w:rsidP="00156370">
      <w:pPr>
        <w:pStyle w:val="a3"/>
        <w:ind w:left="0" w:right="124"/>
      </w:pPr>
    </w:p>
    <w:p w:rsidR="00F65705" w:rsidRPr="00052019" w:rsidRDefault="00A24A9B" w:rsidP="00052019">
      <w:pPr>
        <w:tabs>
          <w:tab w:val="left" w:pos="1206"/>
        </w:tabs>
        <w:spacing w:after="4"/>
        <w:ind w:firstLine="567"/>
        <w:rPr>
          <w:sz w:val="24"/>
          <w:szCs w:val="24"/>
          <w:u w:val="single"/>
        </w:rPr>
      </w:pPr>
      <w:r w:rsidRPr="00D270A3">
        <w:rPr>
          <w:sz w:val="24"/>
          <w:szCs w:val="24"/>
          <w:u w:val="single"/>
        </w:rPr>
        <w:t xml:space="preserve">2. </w:t>
      </w:r>
      <w:r w:rsidR="001D3439" w:rsidRPr="00D270A3">
        <w:rPr>
          <w:sz w:val="24"/>
          <w:szCs w:val="24"/>
          <w:u w:val="single"/>
        </w:rPr>
        <w:t>Основні техніко-економічні</w:t>
      </w:r>
      <w:r w:rsidR="007D6C85">
        <w:rPr>
          <w:sz w:val="24"/>
          <w:szCs w:val="24"/>
          <w:u w:val="single"/>
        </w:rPr>
        <w:t xml:space="preserve"> </w:t>
      </w:r>
      <w:r w:rsidR="001D3439" w:rsidRPr="00D270A3">
        <w:rPr>
          <w:sz w:val="24"/>
          <w:szCs w:val="24"/>
          <w:u w:val="single"/>
        </w:rPr>
        <w:t>показники</w:t>
      </w:r>
      <w:r w:rsidR="00F65705">
        <w:rPr>
          <w:sz w:val="24"/>
          <w:szCs w:val="24"/>
          <w:u w:val="single"/>
        </w:rPr>
        <w:t>.</w:t>
      </w:r>
    </w:p>
    <w:tbl>
      <w:tblPr>
        <w:tblW w:w="9498" w:type="dxa"/>
        <w:tblInd w:w="108" w:type="dxa"/>
        <w:tblLayout w:type="fixed"/>
        <w:tblCellMar>
          <w:top w:w="108" w:type="dxa"/>
          <w:bottom w:w="108" w:type="dxa"/>
        </w:tblCellMar>
        <w:tblLook w:val="04A0"/>
      </w:tblPr>
      <w:tblGrid>
        <w:gridCol w:w="559"/>
        <w:gridCol w:w="4872"/>
        <w:gridCol w:w="1373"/>
        <w:gridCol w:w="1276"/>
        <w:gridCol w:w="1418"/>
      </w:tblGrid>
      <w:tr w:rsidR="00FE2CC8" w:rsidRPr="00FE2CC8" w:rsidTr="00086DE2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№ 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Назва показника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Одиниця</w:t>
            </w:r>
          </w:p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виміру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Існуючий 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Етап</w:t>
            </w:r>
          </w:p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20 років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Населення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</w:pPr>
            <w:r w:rsidRPr="00FD1A9A">
              <w:t>1,085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FD1A9A">
              <w:rPr>
                <w:color w:val="000000"/>
              </w:rPr>
              <w:t>1,105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Територія в межах населеного пункту, всього: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</w:pPr>
            <w:r w:rsidRPr="00FD1A9A">
              <w:t>328,7000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  <w:lang w:val="ru-RU"/>
              </w:rPr>
            </w:pPr>
            <w:r w:rsidRPr="00FD1A9A">
              <w:rPr>
                <w:color w:val="000000"/>
                <w:lang w:val="en-US"/>
              </w:rPr>
              <w:t>459</w:t>
            </w:r>
            <w:r w:rsidRPr="00FD1A9A">
              <w:rPr>
                <w:color w:val="000000"/>
                <w:lang w:val="ru-RU"/>
              </w:rPr>
              <w:t>,</w:t>
            </w:r>
            <w:r w:rsidRPr="00FD1A9A">
              <w:rPr>
                <w:color w:val="000000"/>
                <w:lang w:val="en-US"/>
              </w:rPr>
              <w:t>6162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у т.ч.: житлової забудови,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jc w:val="center"/>
            </w:pPr>
            <w:r w:rsidRPr="00FD1A9A">
              <w:t>138,9513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lang w:val="ru-RU"/>
              </w:rPr>
            </w:pPr>
            <w:r w:rsidRPr="00FD1A9A">
              <w:rPr>
                <w:lang w:val="ru-RU"/>
              </w:rPr>
              <w:t>239,9119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садибної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jc w:val="center"/>
              <w:rPr>
                <w:bCs/>
              </w:rPr>
            </w:pPr>
            <w:r w:rsidRPr="00FD1A9A">
              <w:rPr>
                <w:bCs/>
              </w:rPr>
              <w:t>138,9513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  <w:lang w:val="ru-RU"/>
              </w:rPr>
            </w:pPr>
            <w:r w:rsidRPr="00FD1A9A">
              <w:rPr>
                <w:color w:val="000000"/>
                <w:lang w:val="ru-RU"/>
              </w:rPr>
              <w:t>239,9119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блокованої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jc w:val="center"/>
              <w:rPr>
                <w:bCs/>
              </w:rPr>
            </w:pPr>
            <w:r w:rsidRPr="00FD1A9A"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  <w:lang w:val="ru-RU"/>
              </w:rPr>
            </w:pPr>
            <w:r w:rsidRPr="00FD1A9A">
              <w:rPr>
                <w:color w:val="000000"/>
                <w:lang w:val="ru-RU"/>
              </w:rPr>
              <w:t>0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багатоквартирної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jc w:val="center"/>
              <w:rPr>
                <w:bCs/>
              </w:rPr>
            </w:pPr>
            <w:r w:rsidRPr="00FD1A9A"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  <w:lang w:val="ru-RU"/>
              </w:rPr>
            </w:pPr>
            <w:r w:rsidRPr="00FD1A9A">
              <w:rPr>
                <w:color w:val="000000"/>
                <w:lang w:val="ru-RU"/>
              </w:rPr>
              <w:t>0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Громадської забудови,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</w:pPr>
            <w:r w:rsidRPr="00FD1A9A">
              <w:t>7,2654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  <w:lang w:val="ru-RU"/>
              </w:rPr>
            </w:pPr>
            <w:r w:rsidRPr="00FD1A9A">
              <w:rPr>
                <w:color w:val="000000"/>
                <w:lang w:val="ru-RU"/>
              </w:rPr>
              <w:t>21,5307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Виробничої,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jc w:val="center"/>
            </w:pPr>
            <w:r w:rsidRPr="00FD1A9A">
              <w:t>2,4272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  <w:lang w:val="ru-RU"/>
              </w:rPr>
            </w:pPr>
            <w:r w:rsidRPr="00FD1A9A">
              <w:rPr>
                <w:color w:val="000000"/>
                <w:lang w:val="ru-RU"/>
              </w:rPr>
              <w:t>27,6478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7D6C85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>
              <w:rPr>
                <w:b/>
                <w:szCs w:val="28"/>
              </w:rPr>
              <w:t>Комунально-складської</w:t>
            </w:r>
            <w:r w:rsidR="00FD1A9A" w:rsidRPr="00FE2CC8">
              <w:rPr>
                <w:b/>
                <w:szCs w:val="28"/>
              </w:rPr>
              <w:t>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jc w:val="center"/>
            </w:pPr>
            <w:r w:rsidRPr="00FD1A9A">
              <w:t>0,0801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  <w:lang w:val="ru-RU"/>
              </w:rPr>
            </w:pPr>
            <w:r w:rsidRPr="00FD1A9A">
              <w:rPr>
                <w:color w:val="000000"/>
                <w:lang w:val="ru-RU"/>
              </w:rPr>
              <w:t>1,6500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Транспортної інфраструктури,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jc w:val="center"/>
            </w:pPr>
            <w:r w:rsidRPr="00FD1A9A">
              <w:t>33,1119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  <w:lang w:val="ru-RU"/>
              </w:rPr>
            </w:pPr>
            <w:r w:rsidRPr="00FD1A9A">
              <w:rPr>
                <w:color w:val="000000"/>
                <w:lang w:val="ru-RU"/>
              </w:rPr>
              <w:t>43,8653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у т.ч. вулично-дорожньої мережі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jc w:val="center"/>
              <w:rPr>
                <w:bCs/>
              </w:rPr>
            </w:pPr>
            <w:r w:rsidRPr="00FD1A9A">
              <w:rPr>
                <w:bCs/>
              </w:rPr>
              <w:t>32,2982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  <w:lang w:val="ru-RU"/>
              </w:rPr>
            </w:pPr>
            <w:r w:rsidRPr="00FD1A9A">
              <w:rPr>
                <w:color w:val="000000"/>
                <w:lang w:val="ru-RU"/>
              </w:rPr>
              <w:t>38,2781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зовнішнього транспорту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jc w:val="center"/>
              <w:rPr>
                <w:bCs/>
                <w:lang w:val="ru-RU"/>
              </w:rPr>
            </w:pPr>
            <w:r w:rsidRPr="00FD1A9A">
              <w:rPr>
                <w:bCs/>
              </w:rPr>
              <w:t>0,8136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  <w:lang w:val="ru-RU"/>
              </w:rPr>
            </w:pPr>
            <w:r w:rsidRPr="00FD1A9A">
              <w:rPr>
                <w:color w:val="000000"/>
                <w:lang w:val="ru-RU"/>
              </w:rPr>
              <w:t>5,5872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rPr>
                <w:b/>
              </w:rPr>
            </w:pPr>
            <w:r w:rsidRPr="00FE2CC8">
              <w:rPr>
                <w:b/>
              </w:rPr>
              <w:t>Об`єктів інженерної інфраструктури,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jc w:val="center"/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jc w:val="center"/>
            </w:pPr>
            <w:r w:rsidRPr="00FD1A9A">
              <w:t>1,1383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jc w:val="center"/>
              <w:rPr>
                <w:lang w:val="ru-RU"/>
              </w:rPr>
            </w:pPr>
            <w:r w:rsidRPr="00FD1A9A">
              <w:rPr>
                <w:lang w:val="ru-RU"/>
              </w:rPr>
              <w:t>2,6820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Ландшафтно-рекреаційної та озелененої,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jc w:val="center"/>
            </w:pPr>
            <w:r w:rsidRPr="00FD1A9A">
              <w:t>0,8248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  <w:lang w:val="ru-RU"/>
              </w:rPr>
            </w:pPr>
            <w:r w:rsidRPr="00FD1A9A">
              <w:rPr>
                <w:color w:val="000000"/>
                <w:lang w:val="ru-RU"/>
              </w:rPr>
              <w:t>3,3861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у т.ч. загального користування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jc w:val="center"/>
              <w:rPr>
                <w:bCs/>
              </w:rPr>
            </w:pPr>
            <w:r w:rsidRPr="00FD1A9A"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  <w:lang w:val="ru-RU"/>
              </w:rPr>
            </w:pPr>
            <w:r w:rsidRPr="00FD1A9A">
              <w:rPr>
                <w:color w:val="000000"/>
                <w:lang w:val="ru-RU"/>
              </w:rPr>
              <w:t>1,1337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спецпризначення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jc w:val="center"/>
              <w:rPr>
                <w:bCs/>
              </w:rPr>
            </w:pPr>
            <w:r w:rsidRPr="00FD1A9A">
              <w:rPr>
                <w:bCs/>
              </w:rPr>
              <w:t>0,8248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  <w:lang w:val="ru-RU"/>
              </w:rPr>
            </w:pPr>
            <w:r w:rsidRPr="00FD1A9A">
              <w:rPr>
                <w:color w:val="000000"/>
                <w:lang w:val="ru-RU"/>
              </w:rPr>
              <w:t>2,2524</w:t>
            </w:r>
          </w:p>
        </w:tc>
      </w:tr>
      <w:tr w:rsidR="00FE2CC8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ландшафтно-рекреаційної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D1A9A" w:rsidRDefault="00FE2CC8" w:rsidP="00FD1A9A">
            <w:pPr>
              <w:jc w:val="center"/>
              <w:rPr>
                <w:bCs/>
              </w:rPr>
            </w:pPr>
            <w:r w:rsidRPr="00FD1A9A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D1A9A" w:rsidRDefault="00FE2CC8" w:rsidP="00FD1A9A">
            <w:pPr>
              <w:suppressAutoHyphens/>
              <w:jc w:val="center"/>
              <w:rPr>
                <w:highlight w:val="red"/>
                <w:lang w:val="ru-RU"/>
              </w:rPr>
            </w:pPr>
            <w:r w:rsidRPr="00FD1A9A">
              <w:rPr>
                <w:lang w:val="ru-RU"/>
              </w:rPr>
              <w:t>0</w:t>
            </w:r>
          </w:p>
        </w:tc>
      </w:tr>
      <w:tr w:rsidR="00FE2CC8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дач та садівницьких товариств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D1A9A" w:rsidRDefault="00FE2CC8" w:rsidP="00FD1A9A">
            <w:pPr>
              <w:jc w:val="center"/>
              <w:rPr>
                <w:bCs/>
              </w:rPr>
            </w:pPr>
            <w:r w:rsidRPr="00FD1A9A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D1A9A" w:rsidRDefault="00FE2CC8" w:rsidP="00FD1A9A">
            <w:pPr>
              <w:suppressAutoHyphens/>
              <w:jc w:val="center"/>
              <w:rPr>
                <w:lang w:val="ru-RU"/>
              </w:rPr>
            </w:pPr>
            <w:r w:rsidRPr="00FD1A9A">
              <w:rPr>
                <w:lang w:val="ru-RU"/>
              </w:rPr>
              <w:t>0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Природно-заповідного фонду,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jc w:val="center"/>
            </w:pPr>
            <w:r w:rsidRPr="00FD1A9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  <w:lang w:val="ru-RU"/>
              </w:rPr>
            </w:pPr>
            <w:r w:rsidRPr="00FD1A9A">
              <w:rPr>
                <w:color w:val="000000"/>
                <w:lang w:val="ru-RU"/>
              </w:rPr>
              <w:t>0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Водних поверхонь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jc w:val="center"/>
            </w:pPr>
            <w:r w:rsidRPr="00FD1A9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  <w:lang w:val="ru-RU"/>
              </w:rPr>
            </w:pPr>
            <w:r w:rsidRPr="00FD1A9A">
              <w:rPr>
                <w:color w:val="000000"/>
                <w:lang w:val="ru-RU"/>
              </w:rPr>
              <w:t>0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Сільськогосподарських угідь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jc w:val="center"/>
            </w:pPr>
            <w:r w:rsidRPr="00FD1A9A">
              <w:t>143,5852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  <w:highlight w:val="red"/>
                <w:lang w:val="ru-RU"/>
              </w:rPr>
            </w:pPr>
            <w:r w:rsidRPr="00FD1A9A">
              <w:rPr>
                <w:color w:val="000000"/>
                <w:lang w:val="ru-RU"/>
              </w:rPr>
              <w:t>116,0466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Інші території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jc w:val="center"/>
            </w:pPr>
            <w:r w:rsidRPr="00FD1A9A">
              <w:t>1,3155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  <w:lang w:val="ru-RU"/>
              </w:rPr>
            </w:pPr>
            <w:r w:rsidRPr="00FD1A9A">
              <w:rPr>
                <w:color w:val="000000"/>
                <w:lang w:val="ru-RU"/>
              </w:rPr>
              <w:t>2,8958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lastRenderedPageBreak/>
              <w:t>3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Житловий фонд, всього: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м</w:t>
            </w:r>
            <w:r w:rsidRPr="00FE2CC8">
              <w:rPr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jc w:val="center"/>
            </w:pPr>
            <w:r w:rsidRPr="00FD1A9A">
              <w:t>23,848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</w:rPr>
            </w:pPr>
            <w:r w:rsidRPr="00FD1A9A">
              <w:t>23,848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кількість квартир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jc w:val="center"/>
            </w:pPr>
            <w:r w:rsidRPr="00FD1A9A">
              <w:t>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</w:rPr>
            </w:pPr>
            <w:r w:rsidRPr="00FD1A9A">
              <w:rPr>
                <w:color w:val="000000"/>
              </w:rPr>
              <w:t>501</w:t>
            </w:r>
          </w:p>
        </w:tc>
      </w:tr>
      <w:tr w:rsidR="00FE2CC8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у т.ч. непридатний житловий фонд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кількість квартир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D1A9A" w:rsidRDefault="00156370" w:rsidP="00FD1A9A">
            <w:pPr>
              <w:jc w:val="center"/>
              <w:rPr>
                <w:lang w:val="ru-RU"/>
              </w:rPr>
            </w:pPr>
            <w:r w:rsidRPr="00FD1A9A"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D1A9A" w:rsidRDefault="00156370" w:rsidP="00FD1A9A">
            <w:pPr>
              <w:suppressAutoHyphens/>
              <w:jc w:val="center"/>
            </w:pPr>
            <w:r w:rsidRPr="00FD1A9A">
              <w:t>0</w:t>
            </w:r>
          </w:p>
        </w:tc>
      </w:tr>
      <w:tr w:rsidR="00FE2CC8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Розподіл житлового фонду за видами забудови: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D1A9A" w:rsidRDefault="00156370" w:rsidP="00FD1A9A">
            <w:pPr>
              <w:suppressAutoHyphens/>
              <w:jc w:val="center"/>
            </w:pP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садибна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кількість квартир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b/>
                <w:color w:val="FF0000"/>
              </w:rPr>
            </w:pPr>
            <w:r w:rsidRPr="00FD1A9A">
              <w:rPr>
                <w:color w:val="000000"/>
              </w:rPr>
              <w:t>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</w:rPr>
            </w:pPr>
            <w:r w:rsidRPr="00FD1A9A">
              <w:rPr>
                <w:color w:val="000000"/>
              </w:rPr>
              <w:t>501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блокована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кількість квартир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jc w:val="center"/>
              <w:rPr>
                <w:color w:val="000000"/>
              </w:rPr>
            </w:pPr>
            <w:r w:rsidRPr="00FD1A9A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</w:rPr>
            </w:pPr>
            <w:r w:rsidRPr="00FD1A9A">
              <w:rPr>
                <w:color w:val="000000"/>
              </w:rPr>
              <w:t>0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багатоквартирна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кількість квартир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jc w:val="center"/>
            </w:pPr>
            <w:r w:rsidRPr="00FD1A9A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</w:rPr>
            </w:pPr>
            <w:r w:rsidRPr="00FD1A9A">
              <w:rPr>
                <w:color w:val="000000"/>
              </w:rPr>
              <w:t>0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Середня житлова забезпеченість населення загальною площею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м</w:t>
            </w:r>
            <w:r w:rsidRPr="00FE2CC8">
              <w:rPr>
                <w:szCs w:val="28"/>
                <w:vertAlign w:val="superscript"/>
              </w:rPr>
              <w:t>2</w:t>
            </w:r>
            <w:r w:rsidRPr="00FE2CC8">
              <w:rPr>
                <w:szCs w:val="28"/>
              </w:rPr>
              <w:t xml:space="preserve"> / чол.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jc w:val="center"/>
            </w:pPr>
            <w:r w:rsidRPr="00FD1A9A">
              <w:t>20,1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</w:rPr>
            </w:pPr>
            <w:r w:rsidRPr="00FD1A9A">
              <w:rPr>
                <w:color w:val="000000"/>
              </w:rPr>
              <w:t>23,0</w:t>
            </w:r>
          </w:p>
        </w:tc>
      </w:tr>
      <w:tr w:rsidR="00FE2CC8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  <w:lang w:val="ru-RU"/>
              </w:rPr>
            </w:pPr>
            <w:r w:rsidRPr="00FE2CC8">
              <w:rPr>
                <w:b/>
                <w:szCs w:val="28"/>
                <w:lang w:val="ru-RU"/>
              </w:rPr>
              <w:t>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Об'єкти громадського обслуговування: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D1A9A" w:rsidRDefault="00156370" w:rsidP="00FD1A9A">
            <w:pPr>
              <w:suppressAutoHyphens/>
              <w:jc w:val="center"/>
            </w:pP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дитячі дошкільні заклади,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місць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</w:pPr>
            <w:r w:rsidRPr="00FD1A9A">
              <w:t>0,050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</w:pPr>
            <w:r w:rsidRPr="00FD1A9A">
              <w:t>0,050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загальноосвітні школи,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місць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</w:pPr>
            <w:r w:rsidRPr="00FD1A9A">
              <w:t>0,375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</w:pPr>
            <w:r w:rsidRPr="00FD1A9A">
              <w:t>0,375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лікарні,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ліжок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</w:pPr>
            <w:r w:rsidRPr="00FD1A9A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lang w:val="ru-RU"/>
              </w:rPr>
            </w:pPr>
            <w:r w:rsidRPr="00FD1A9A">
              <w:t>0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поліклініки,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від</w:t>
            </w:r>
            <w:r w:rsidRPr="00FE2CC8">
              <w:rPr>
                <w:szCs w:val="28"/>
              </w:rPr>
              <w:softHyphen/>
              <w:t>відувань за зміну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</w:pPr>
            <w:r w:rsidRPr="00FD1A9A">
              <w:t>0,030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lang w:val="ru-RU"/>
              </w:rPr>
            </w:pPr>
            <w:r w:rsidRPr="00FD1A9A">
              <w:t>0,030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амбулаторії,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від</w:t>
            </w:r>
            <w:r w:rsidRPr="00FE2CC8">
              <w:rPr>
                <w:szCs w:val="28"/>
              </w:rPr>
              <w:softHyphen/>
              <w:t>відувань за зміну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</w:pPr>
            <w:r w:rsidRPr="00FD1A9A">
              <w:t>0,030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lang w:val="ru-RU"/>
              </w:rPr>
            </w:pPr>
            <w:r w:rsidRPr="00FD1A9A">
              <w:t>0,030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фельдшерсько-акушерські пункти,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об'єкт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</w:pPr>
            <w:r w:rsidRPr="00FD1A9A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</w:rPr>
            </w:pPr>
            <w:r w:rsidRPr="00FD1A9A">
              <w:rPr>
                <w:color w:val="000000"/>
              </w:rPr>
              <w:t>1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пожежні депо,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 xml:space="preserve">об'єкт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</w:pPr>
            <w:r w:rsidRPr="00FD1A9A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</w:rPr>
            </w:pPr>
            <w:r w:rsidRPr="00FD1A9A">
              <w:rPr>
                <w:color w:val="000000"/>
              </w:rPr>
              <w:t>1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пожеж</w:t>
            </w:r>
            <w:r w:rsidRPr="00FE2CC8">
              <w:rPr>
                <w:szCs w:val="28"/>
              </w:rPr>
              <w:t>них авто-мобілів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</w:pPr>
            <w:r w:rsidRPr="00FD1A9A"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</w:rPr>
            </w:pPr>
            <w:r w:rsidRPr="00FD1A9A">
              <w:rPr>
                <w:color w:val="000000"/>
              </w:rPr>
              <w:t>2</w:t>
            </w:r>
          </w:p>
        </w:tc>
      </w:tr>
      <w:tr w:rsidR="00FE2CC8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6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Вулично-дорожня мережа та транспорт населеного пункту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D1A9A" w:rsidRDefault="00156370" w:rsidP="00FD1A9A">
            <w:pPr>
              <w:suppressAutoHyphens/>
              <w:jc w:val="center"/>
            </w:pP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Довжина вулиць і доріг,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</w:rPr>
            </w:pPr>
            <w:r w:rsidRPr="00FD1A9A">
              <w:rPr>
                <w:color w:val="000000"/>
              </w:rPr>
              <w:t>24,42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  <w:lang w:val="ru-RU"/>
              </w:rPr>
            </w:pPr>
            <w:r w:rsidRPr="00FD1A9A">
              <w:rPr>
                <w:color w:val="000000"/>
                <w:lang w:val="ru-RU"/>
              </w:rPr>
              <w:t>28,418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r w:rsidRPr="00FE2CC8">
              <w:t>у т. ч. для головних вулиць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</w:rPr>
            </w:pPr>
            <w:r w:rsidRPr="00FD1A9A">
              <w:rPr>
                <w:color w:val="000000"/>
              </w:rPr>
              <w:t>1,280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  <w:lang w:val="ru-RU"/>
              </w:rPr>
            </w:pPr>
            <w:r w:rsidRPr="00FD1A9A">
              <w:rPr>
                <w:color w:val="000000"/>
                <w:lang w:val="ru-RU"/>
              </w:rPr>
              <w:t>1,280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r w:rsidRPr="00FE2CC8">
              <w:t>для житлових вулиць і доріг усіх категорій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</w:rPr>
            </w:pPr>
            <w:r w:rsidRPr="00FD1A9A">
              <w:rPr>
                <w:color w:val="000000"/>
              </w:rPr>
              <w:t>10,93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  <w:lang w:val="ru-RU"/>
              </w:rPr>
            </w:pPr>
            <w:r w:rsidRPr="00FD1A9A">
              <w:rPr>
                <w:color w:val="000000"/>
                <w:lang w:val="ru-RU"/>
              </w:rPr>
              <w:t>12,929</w:t>
            </w:r>
          </w:p>
        </w:tc>
      </w:tr>
      <w:tr w:rsidR="00FE2CC8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7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Інженерне забезпечення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D1A9A" w:rsidRDefault="00156370" w:rsidP="00FD1A9A">
            <w:pPr>
              <w:suppressAutoHyphens/>
              <w:jc w:val="center"/>
            </w:pPr>
          </w:p>
        </w:tc>
      </w:tr>
      <w:tr w:rsidR="00FE2CC8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Водопостачання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D1A9A" w:rsidRDefault="00156370" w:rsidP="00FD1A9A">
            <w:pPr>
              <w:suppressAutoHyphens/>
              <w:jc w:val="center"/>
            </w:pP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Сумарний відпуск води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м</w:t>
            </w:r>
            <w:r w:rsidRPr="00FE2CC8">
              <w:rPr>
                <w:szCs w:val="28"/>
                <w:vertAlign w:val="superscript"/>
              </w:rPr>
              <w:t>3</w:t>
            </w:r>
            <w:r w:rsidRPr="00FE2CC8">
              <w:rPr>
                <w:szCs w:val="28"/>
              </w:rPr>
              <w:t xml:space="preserve"> / добу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</w:pPr>
            <w:r w:rsidRPr="00FD1A9A">
              <w:t>0,208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Потужність головних споруд водопроводу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м</w:t>
            </w:r>
            <w:r w:rsidRPr="00FE2CC8">
              <w:rPr>
                <w:szCs w:val="28"/>
                <w:vertAlign w:val="superscript"/>
              </w:rPr>
              <w:t>3</w:t>
            </w:r>
            <w:r w:rsidRPr="00FE2CC8">
              <w:rPr>
                <w:szCs w:val="28"/>
              </w:rPr>
              <w:t xml:space="preserve"> / добу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</w:pPr>
            <w:r w:rsidRPr="00FD1A9A">
              <w:t>0,624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FE2CC8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Каналізація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D1A9A" w:rsidRDefault="00156370" w:rsidP="00FD1A9A">
            <w:pPr>
              <w:suppressAutoHyphens/>
              <w:jc w:val="center"/>
            </w:pP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Загальне надходження стічних вод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м</w:t>
            </w:r>
            <w:r w:rsidRPr="00FE2CC8">
              <w:rPr>
                <w:szCs w:val="28"/>
                <w:vertAlign w:val="superscript"/>
              </w:rPr>
              <w:t>3</w:t>
            </w:r>
            <w:r w:rsidRPr="00FE2CC8">
              <w:rPr>
                <w:szCs w:val="28"/>
              </w:rPr>
              <w:t xml:space="preserve"> / добу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</w:pPr>
            <w:r w:rsidRPr="00FD1A9A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</w:rPr>
            </w:pP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Сумарна потужність очисних споруд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м</w:t>
            </w:r>
            <w:r w:rsidRPr="00FE2CC8">
              <w:rPr>
                <w:szCs w:val="28"/>
                <w:vertAlign w:val="superscript"/>
              </w:rPr>
              <w:t>3</w:t>
            </w:r>
            <w:r w:rsidRPr="00FE2CC8">
              <w:rPr>
                <w:szCs w:val="28"/>
              </w:rPr>
              <w:t xml:space="preserve"> / добу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</w:pPr>
            <w:r w:rsidRPr="00FD1A9A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</w:rPr>
            </w:pPr>
          </w:p>
        </w:tc>
      </w:tr>
      <w:tr w:rsidR="00FE2CC8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Електропостачання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D1A9A" w:rsidRDefault="00156370" w:rsidP="00FD1A9A">
            <w:pPr>
              <w:suppressAutoHyphens/>
              <w:jc w:val="center"/>
            </w:pP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Сумарне споживання електроенергії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млн. кВт × год. /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jc w:val="center"/>
            </w:pPr>
            <w:r w:rsidRPr="00FD1A9A">
              <w:t>0,002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jc w:val="center"/>
            </w:pPr>
            <w:r w:rsidRPr="00FD1A9A">
              <w:t>0,002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Потужність джерел покриття електронавантажень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кВт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jc w:val="center"/>
            </w:pPr>
            <w:r w:rsidRPr="00FD1A9A"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jc w:val="center"/>
            </w:pPr>
            <w:r w:rsidRPr="00FD1A9A">
              <w:t>0,02</w:t>
            </w:r>
          </w:p>
        </w:tc>
      </w:tr>
      <w:tr w:rsidR="00FE2CC8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Теплопостачання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D1A9A" w:rsidRDefault="00156370" w:rsidP="00FD1A9A">
            <w:pPr>
              <w:suppressAutoHyphens/>
              <w:jc w:val="center"/>
            </w:pPr>
          </w:p>
        </w:tc>
      </w:tr>
      <w:tr w:rsidR="00FE2CC8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Потужність централізованих джерел тепла,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МВт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D1A9A" w:rsidRDefault="00156370" w:rsidP="00FD1A9A">
            <w:pPr>
              <w:suppressAutoHyphens/>
              <w:jc w:val="center"/>
              <w:rPr>
                <w:lang w:val="ru-RU"/>
              </w:rPr>
            </w:pPr>
            <w:r w:rsidRPr="00FD1A9A"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D1A9A" w:rsidRDefault="00156370" w:rsidP="00FD1A9A">
            <w:pPr>
              <w:suppressAutoHyphens/>
              <w:jc w:val="center"/>
              <w:rPr>
                <w:lang w:val="ru-RU"/>
              </w:rPr>
            </w:pPr>
            <w:r w:rsidRPr="00FD1A9A">
              <w:rPr>
                <w:lang w:val="ru-RU"/>
              </w:rPr>
              <w:t>0</w:t>
            </w:r>
          </w:p>
        </w:tc>
      </w:tr>
      <w:tr w:rsidR="00FE2CC8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Подача тепла,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МВт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D1A9A" w:rsidRDefault="00156370" w:rsidP="00FD1A9A">
            <w:pPr>
              <w:suppressAutoHyphens/>
              <w:jc w:val="center"/>
              <w:rPr>
                <w:lang w:val="ru-RU"/>
              </w:rPr>
            </w:pPr>
            <w:r w:rsidRPr="00FD1A9A"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D1A9A" w:rsidRDefault="00156370" w:rsidP="00FD1A9A">
            <w:pPr>
              <w:suppressAutoHyphens/>
              <w:jc w:val="center"/>
              <w:rPr>
                <w:lang w:val="ru-RU"/>
              </w:rPr>
            </w:pPr>
            <w:r w:rsidRPr="00FD1A9A">
              <w:rPr>
                <w:lang w:val="ru-RU"/>
              </w:rPr>
              <w:t>0</w:t>
            </w:r>
          </w:p>
        </w:tc>
      </w:tr>
      <w:tr w:rsidR="00FE2CC8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Газопостачання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D1A9A" w:rsidRDefault="00156370" w:rsidP="00FD1A9A">
            <w:pPr>
              <w:suppressAutoHyphens/>
              <w:jc w:val="center"/>
            </w:pP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FE2CC8">
            <w:pPr>
              <w:shd w:val="clear" w:color="auto" w:fill="FFFFFF"/>
              <w:suppressAutoHyphens/>
              <w:ind w:left="233"/>
              <w:rPr>
                <w:szCs w:val="28"/>
              </w:rPr>
            </w:pPr>
            <w:r w:rsidRPr="00FE2CC8">
              <w:rPr>
                <w:szCs w:val="28"/>
              </w:rPr>
              <w:t>Газопостачання,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FE2CC8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млн. м</w:t>
            </w:r>
            <w:r w:rsidRPr="00FE2CC8">
              <w:rPr>
                <w:szCs w:val="28"/>
                <w:vertAlign w:val="superscript"/>
              </w:rPr>
              <w:t>3</w:t>
            </w:r>
            <w:r w:rsidRPr="00FE2CC8">
              <w:rPr>
                <w:szCs w:val="28"/>
              </w:rPr>
              <w:t xml:space="preserve"> /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</w:pPr>
            <w:r w:rsidRPr="00FD1A9A">
              <w:t>0,655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</w:rPr>
            </w:pP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FE2CC8">
            <w:pPr>
              <w:shd w:val="clear" w:color="auto" w:fill="FFFFFF"/>
              <w:suppressAutoHyphens/>
              <w:ind w:left="233"/>
              <w:rPr>
                <w:szCs w:val="28"/>
              </w:rPr>
            </w:pPr>
            <w:r w:rsidRPr="00FE2CC8">
              <w:rPr>
                <w:szCs w:val="28"/>
              </w:rPr>
              <w:t>Споживання газу,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FE2CC8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млн. м</w:t>
            </w:r>
            <w:r w:rsidRPr="00FE2CC8">
              <w:rPr>
                <w:szCs w:val="28"/>
                <w:vertAlign w:val="superscript"/>
              </w:rPr>
              <w:t>3</w:t>
            </w:r>
            <w:r w:rsidRPr="00FE2CC8">
              <w:rPr>
                <w:szCs w:val="28"/>
              </w:rPr>
              <w:t xml:space="preserve"> /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</w:pPr>
            <w:r w:rsidRPr="00FD1A9A">
              <w:t>0,568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</w:rPr>
            </w:pPr>
          </w:p>
        </w:tc>
      </w:tr>
      <w:tr w:rsidR="00FE2CC8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8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Інженерна підготовка та захист території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D1A9A" w:rsidRDefault="00156370" w:rsidP="00FD1A9A">
            <w:pPr>
              <w:suppressAutoHyphens/>
              <w:jc w:val="center"/>
            </w:pP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Очисні споруди дощової каналізації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</w:rPr>
            </w:pPr>
            <w:r w:rsidRPr="00FD1A9A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</w:rPr>
            </w:pPr>
            <w:r w:rsidRPr="00FD1A9A">
              <w:rPr>
                <w:color w:val="000000"/>
              </w:rPr>
              <w:t>1</w:t>
            </w:r>
          </w:p>
        </w:tc>
      </w:tr>
      <w:tr w:rsidR="00FE2CC8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9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Санітарне очищення території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D1A9A" w:rsidRDefault="00156370" w:rsidP="00FD1A9A">
            <w:pPr>
              <w:suppressAutoHyphens/>
              <w:jc w:val="center"/>
            </w:pP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Обсяги твердих побутових відходів, всього: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т /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lang w:val="ru-RU"/>
              </w:rPr>
            </w:pPr>
            <w:r w:rsidRPr="00FD1A9A">
              <w:rPr>
                <w:lang w:val="ru-RU"/>
              </w:rPr>
              <w:t>1,846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</w:rPr>
            </w:pPr>
            <w:r w:rsidRPr="00FD1A9A">
              <w:rPr>
                <w:lang w:val="ru-RU"/>
              </w:rPr>
              <w:t>1,905</w:t>
            </w:r>
          </w:p>
        </w:tc>
      </w:tr>
      <w:tr w:rsidR="00FD1A9A" w:rsidRPr="00FE2CC8" w:rsidTr="00FD1A9A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r w:rsidRPr="00FE2CC8">
              <w:t xml:space="preserve">Кладовище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9A" w:rsidRPr="00FE2CC8" w:rsidRDefault="00FD1A9A" w:rsidP="00156370">
            <w:pPr>
              <w:jc w:val="center"/>
              <w:rPr>
                <w:i/>
                <w:iCs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jc w:val="center"/>
            </w:pPr>
            <w:r w:rsidRPr="00FD1A9A">
              <w:t>1,5000</w:t>
            </w:r>
          </w:p>
          <w:p w:rsidR="00FD1A9A" w:rsidRPr="00FD1A9A" w:rsidRDefault="00FD1A9A" w:rsidP="00FD1A9A">
            <w:pPr>
              <w:jc w:val="center"/>
            </w:pPr>
            <w:r w:rsidRPr="00FD1A9A">
              <w:t>за межами населеного пункту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9A" w:rsidRPr="00FD1A9A" w:rsidRDefault="00FD1A9A" w:rsidP="00FD1A9A">
            <w:pPr>
              <w:suppressAutoHyphens/>
              <w:jc w:val="center"/>
              <w:rPr>
                <w:color w:val="000000"/>
                <w:lang w:val="ru-RU"/>
              </w:rPr>
            </w:pPr>
            <w:r w:rsidRPr="00FD1A9A">
              <w:rPr>
                <w:color w:val="000000"/>
                <w:lang w:val="ru-RU"/>
              </w:rPr>
              <w:t>1,5069-закрытое</w:t>
            </w:r>
          </w:p>
          <w:p w:rsidR="00FD1A9A" w:rsidRPr="00FD1A9A" w:rsidRDefault="00FD1A9A" w:rsidP="00FD1A9A">
            <w:pPr>
              <w:suppressAutoHyphens/>
              <w:jc w:val="center"/>
              <w:rPr>
                <w:color w:val="000000"/>
                <w:lang w:val="ru-RU"/>
              </w:rPr>
            </w:pPr>
            <w:r w:rsidRPr="00FD1A9A">
              <w:rPr>
                <w:color w:val="000000"/>
                <w:lang w:val="ru-RU"/>
              </w:rPr>
              <w:t>1,3780-новое</w:t>
            </w:r>
          </w:p>
        </w:tc>
      </w:tr>
    </w:tbl>
    <w:p w:rsidR="002F203C" w:rsidRPr="003031DA" w:rsidRDefault="002F203C" w:rsidP="00156370">
      <w:pPr>
        <w:pStyle w:val="a5"/>
        <w:ind w:left="0" w:firstLine="0"/>
        <w:rPr>
          <w:sz w:val="24"/>
          <w:szCs w:val="24"/>
          <w:u w:val="single"/>
        </w:rPr>
      </w:pPr>
    </w:p>
    <w:p w:rsidR="009A7C28" w:rsidRPr="003031DA" w:rsidRDefault="005E1B35" w:rsidP="00156370">
      <w:pPr>
        <w:tabs>
          <w:tab w:val="left" w:pos="709"/>
        </w:tabs>
        <w:jc w:val="both"/>
      </w:pPr>
      <w:r w:rsidRPr="005E1B35">
        <w:rPr>
          <w:sz w:val="24"/>
          <w:szCs w:val="24"/>
        </w:rPr>
        <w:tab/>
      </w:r>
      <w:r w:rsidR="00A24A9B">
        <w:rPr>
          <w:sz w:val="24"/>
          <w:szCs w:val="24"/>
          <w:u w:val="single"/>
        </w:rPr>
        <w:t xml:space="preserve">3. </w:t>
      </w:r>
      <w:r w:rsidR="001D3439" w:rsidRPr="00A24A9B">
        <w:rPr>
          <w:sz w:val="24"/>
          <w:szCs w:val="24"/>
          <w:u w:val="single"/>
        </w:rPr>
        <w:t>Відомості про замовника та розробника проектів містобудівної документації та підстав</w:t>
      </w:r>
      <w:r w:rsidR="001D3439" w:rsidRPr="003031DA">
        <w:rPr>
          <w:u w:val="single"/>
        </w:rPr>
        <w:t xml:space="preserve"> для їх розроблення.</w:t>
      </w:r>
    </w:p>
    <w:p w:rsidR="009A7C28" w:rsidRPr="00E5215F" w:rsidRDefault="001D3439" w:rsidP="00156370">
      <w:pPr>
        <w:pStyle w:val="a3"/>
        <w:ind w:left="0" w:right="3"/>
      </w:pPr>
      <w:r w:rsidRPr="003031DA">
        <w:t xml:space="preserve">Замовником розроблення проекту </w:t>
      </w:r>
      <w:r w:rsidR="004A4229" w:rsidRPr="004A4229">
        <w:t>містобудівної документації «</w:t>
      </w:r>
      <w:r w:rsidR="00FD1A9A">
        <w:t>Генеральний план с. </w:t>
      </w:r>
      <w:r w:rsidR="007D6C85">
        <w:t>Любимівка Михайлівського</w:t>
      </w:r>
      <w:r w:rsidR="00232957">
        <w:t xml:space="preserve"> району Запорізької області. Оновлення з розширенням меж населеного пункту</w:t>
      </w:r>
      <w:r w:rsidR="004A4229" w:rsidRPr="004A4229">
        <w:t>», «</w:t>
      </w:r>
      <w:r w:rsidR="00232957">
        <w:t xml:space="preserve">План зонування території с. </w:t>
      </w:r>
      <w:r w:rsidR="007D6C85">
        <w:t>Любимівка Михайлівського</w:t>
      </w:r>
      <w:r w:rsidR="00232957">
        <w:t xml:space="preserve"> району Запорізької області</w:t>
      </w:r>
      <w:r w:rsidR="004A4229" w:rsidRPr="004A4229">
        <w:t>»</w:t>
      </w:r>
      <w:r w:rsidR="007D6C85">
        <w:t xml:space="preserve"> </w:t>
      </w:r>
      <w:r w:rsidR="00C104DE" w:rsidRPr="003031DA">
        <w:t xml:space="preserve">є </w:t>
      </w:r>
      <w:r w:rsidR="00E5215F" w:rsidRPr="00E5215F">
        <w:t>Роздольська сільська</w:t>
      </w:r>
      <w:r w:rsidR="007D6C85">
        <w:t xml:space="preserve"> </w:t>
      </w:r>
      <w:r w:rsidR="00E5215F" w:rsidRPr="00E5215F">
        <w:rPr>
          <w:bCs/>
        </w:rPr>
        <w:t>рада</w:t>
      </w:r>
      <w:r w:rsidR="007D6C85">
        <w:rPr>
          <w:bCs/>
        </w:rPr>
        <w:t xml:space="preserve"> </w:t>
      </w:r>
      <w:r w:rsidR="00E5215F" w:rsidRPr="00E5215F">
        <w:t>Михайлівського району Запорізької області, 72012, Запорізька обл., Михайлівський р-н, с. Роздол, вул. 40 років Перемоги, буд. 49</w:t>
      </w:r>
      <w:r w:rsidR="004A4229" w:rsidRPr="00E5215F">
        <w:t>.</w:t>
      </w:r>
    </w:p>
    <w:p w:rsidR="009A7C28" w:rsidRPr="004A4229" w:rsidRDefault="001D3439" w:rsidP="0024429F">
      <w:pPr>
        <w:pStyle w:val="a3"/>
        <w:ind w:left="0" w:right="3"/>
      </w:pPr>
      <w:r w:rsidRPr="003031DA">
        <w:lastRenderedPageBreak/>
        <w:t xml:space="preserve">Розробник – </w:t>
      </w:r>
      <w:r w:rsidR="004A4229" w:rsidRPr="004A4229">
        <w:t>ТОВ «Інститут Ефективних Технологій</w:t>
      </w:r>
      <w:r w:rsidR="00F16F9D">
        <w:t xml:space="preserve"> - Сателіт</w:t>
      </w:r>
      <w:r w:rsidR="004A4229" w:rsidRPr="004A4229">
        <w:t xml:space="preserve">», 69041, м. Запоріжжя, вул. </w:t>
      </w:r>
      <w:r w:rsidR="008B3968" w:rsidRPr="008B3968">
        <w:t>вул. Кремлівська</w:t>
      </w:r>
      <w:r w:rsidR="004A4229" w:rsidRPr="004A4229">
        <w:t>, 65, 55.</w:t>
      </w:r>
    </w:p>
    <w:p w:rsidR="004A4229" w:rsidRPr="004A4229" w:rsidRDefault="001D3439" w:rsidP="00156370">
      <w:pPr>
        <w:pStyle w:val="ac"/>
        <w:spacing w:after="0"/>
        <w:ind w:left="0" w:right="0" w:firstLine="0"/>
        <w:rPr>
          <w:color w:val="auto"/>
          <w:szCs w:val="24"/>
        </w:rPr>
      </w:pPr>
      <w:r w:rsidRPr="003031DA">
        <w:t xml:space="preserve">Головний архітектор проекту – </w:t>
      </w:r>
      <w:r w:rsidR="004A4229">
        <w:t>Голощапов Євгеній Миколайович</w:t>
      </w:r>
      <w:r w:rsidRPr="003031DA">
        <w:t xml:space="preserve">, </w:t>
      </w:r>
      <w:r w:rsidR="004A4229">
        <w:rPr>
          <w:color w:val="auto"/>
          <w:szCs w:val="24"/>
        </w:rPr>
        <w:t>к</w:t>
      </w:r>
      <w:r w:rsidR="004A4229" w:rsidRPr="004A4229">
        <w:rPr>
          <w:color w:val="auto"/>
          <w:szCs w:val="24"/>
        </w:rPr>
        <w:t>валіфікаційний сертифікат архітектора «Розроблення містобудівної документації» серія АА № 003226 від 1</w:t>
      </w:r>
      <w:r w:rsidR="00207DB7" w:rsidRPr="00207DB7">
        <w:rPr>
          <w:color w:val="auto"/>
          <w:szCs w:val="24"/>
        </w:rPr>
        <w:t>5</w:t>
      </w:r>
      <w:bookmarkStart w:id="0" w:name="_GoBack"/>
      <w:bookmarkEnd w:id="0"/>
      <w:r w:rsidR="004A4229" w:rsidRPr="004A4229">
        <w:rPr>
          <w:color w:val="auto"/>
          <w:szCs w:val="24"/>
        </w:rPr>
        <w:t xml:space="preserve">.07.2016. </w:t>
      </w:r>
    </w:p>
    <w:p w:rsidR="000C15FB" w:rsidRDefault="000C15FB" w:rsidP="00156370">
      <w:pPr>
        <w:tabs>
          <w:tab w:val="left" w:pos="283"/>
        </w:tabs>
        <w:ind w:right="123"/>
        <w:jc w:val="both"/>
        <w:rPr>
          <w:sz w:val="24"/>
          <w:szCs w:val="24"/>
        </w:rPr>
      </w:pPr>
      <w:r w:rsidRPr="00E70F65">
        <w:rPr>
          <w:sz w:val="24"/>
          <w:szCs w:val="24"/>
        </w:rPr>
        <w:t xml:space="preserve">Підставою для </w:t>
      </w:r>
      <w:r w:rsidR="00CF14AE">
        <w:rPr>
          <w:sz w:val="24"/>
          <w:szCs w:val="24"/>
        </w:rPr>
        <w:t>виконання</w:t>
      </w:r>
      <w:r w:rsidRPr="00E70F65">
        <w:rPr>
          <w:sz w:val="24"/>
          <w:szCs w:val="24"/>
        </w:rPr>
        <w:t xml:space="preserve"> містобудівної документації є рішення </w:t>
      </w:r>
      <w:r w:rsidR="00E5215F">
        <w:rPr>
          <w:sz w:val="24"/>
          <w:szCs w:val="24"/>
        </w:rPr>
        <w:t>Роздольської</w:t>
      </w:r>
      <w:r w:rsidRPr="00E70F65">
        <w:rPr>
          <w:sz w:val="24"/>
          <w:szCs w:val="24"/>
        </w:rPr>
        <w:t xml:space="preserve"> сільської ради про розроблення містобудівної документації «</w:t>
      </w:r>
      <w:r w:rsidR="00232957">
        <w:rPr>
          <w:sz w:val="24"/>
          <w:szCs w:val="24"/>
        </w:rPr>
        <w:t xml:space="preserve">Генеральний план </w:t>
      </w:r>
      <w:r w:rsidR="00232957" w:rsidRPr="00FD1A9A">
        <w:rPr>
          <w:sz w:val="24"/>
          <w:szCs w:val="24"/>
        </w:rPr>
        <w:t xml:space="preserve">с. </w:t>
      </w:r>
      <w:r w:rsidR="007D6C85">
        <w:rPr>
          <w:sz w:val="24"/>
          <w:szCs w:val="24"/>
        </w:rPr>
        <w:t>Любимівка Михайлівського</w:t>
      </w:r>
      <w:r w:rsidR="00232957">
        <w:rPr>
          <w:sz w:val="24"/>
          <w:szCs w:val="24"/>
        </w:rPr>
        <w:t xml:space="preserve"> району Запорізької області. Оновлення з розширенням меж населеного пункту</w:t>
      </w:r>
      <w:r w:rsidRPr="00E70F65">
        <w:rPr>
          <w:sz w:val="24"/>
          <w:szCs w:val="24"/>
        </w:rPr>
        <w:t xml:space="preserve">» та «Плану зонування </w:t>
      </w:r>
      <w:r w:rsidRPr="00FD1A9A">
        <w:rPr>
          <w:sz w:val="24"/>
          <w:szCs w:val="24"/>
        </w:rPr>
        <w:t xml:space="preserve">с. </w:t>
      </w:r>
      <w:r w:rsidR="007D6C85">
        <w:rPr>
          <w:sz w:val="24"/>
          <w:szCs w:val="24"/>
        </w:rPr>
        <w:t>Любимівка Михайлівського</w:t>
      </w:r>
      <w:r w:rsidRPr="00E70F65">
        <w:rPr>
          <w:sz w:val="24"/>
          <w:szCs w:val="24"/>
        </w:rPr>
        <w:t xml:space="preserve"> району Запорізької області» від </w:t>
      </w:r>
      <w:r w:rsidR="0069689F" w:rsidRPr="0069689F">
        <w:t>04</w:t>
      </w:r>
      <w:r w:rsidR="000A7638" w:rsidRPr="0069689F">
        <w:t>.</w:t>
      </w:r>
      <w:r w:rsidR="0069689F" w:rsidRPr="0069689F">
        <w:t>06</w:t>
      </w:r>
      <w:r w:rsidR="000A7638" w:rsidRPr="0069689F">
        <w:t>.201</w:t>
      </w:r>
      <w:r w:rsidR="0069689F" w:rsidRPr="0069689F">
        <w:t>9</w:t>
      </w:r>
      <w:r w:rsidR="000A7638" w:rsidRPr="0069689F">
        <w:t xml:space="preserve"> №</w:t>
      </w:r>
      <w:r w:rsidR="007D6C85">
        <w:t xml:space="preserve"> </w:t>
      </w:r>
      <w:r w:rsidR="00FD1A9A">
        <w:t>5</w:t>
      </w:r>
      <w:r w:rsidRPr="00E70F65">
        <w:rPr>
          <w:sz w:val="24"/>
          <w:szCs w:val="24"/>
        </w:rPr>
        <w:t>, а також завдання на розробку містобудівної документації.</w:t>
      </w:r>
    </w:p>
    <w:p w:rsidR="0069689F" w:rsidRDefault="0069689F" w:rsidP="00156370">
      <w:pPr>
        <w:tabs>
          <w:tab w:val="left" w:pos="283"/>
        </w:tabs>
        <w:ind w:right="123"/>
        <w:jc w:val="both"/>
        <w:rPr>
          <w:sz w:val="24"/>
          <w:szCs w:val="24"/>
        </w:rPr>
      </w:pPr>
    </w:p>
    <w:p w:rsidR="009A7C28" w:rsidRPr="00A24A9B" w:rsidRDefault="00A24A9B" w:rsidP="00156370">
      <w:pPr>
        <w:tabs>
          <w:tab w:val="left" w:pos="283"/>
        </w:tabs>
        <w:ind w:right="123"/>
        <w:jc w:val="both"/>
        <w:rPr>
          <w:sz w:val="24"/>
          <w:szCs w:val="24"/>
        </w:rPr>
      </w:pPr>
      <w:r w:rsidRPr="00A24A9B">
        <w:rPr>
          <w:sz w:val="24"/>
          <w:szCs w:val="24"/>
        </w:rPr>
        <w:tab/>
      </w:r>
      <w:r w:rsidRPr="00A24A9B"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4. </w:t>
      </w:r>
      <w:r w:rsidR="003031DA" w:rsidRPr="00A24A9B">
        <w:rPr>
          <w:sz w:val="24"/>
          <w:szCs w:val="24"/>
          <w:u w:val="single"/>
        </w:rPr>
        <w:t xml:space="preserve">Інформація про місце і строки </w:t>
      </w:r>
      <w:r w:rsidR="001D3439" w:rsidRPr="00A24A9B">
        <w:rPr>
          <w:sz w:val="24"/>
          <w:szCs w:val="24"/>
          <w:u w:val="single"/>
        </w:rPr>
        <w:t>ознайомлення з проектом містобудівної  документації, пояснювальною запискою, розділом «Охорона навколишньо</w:t>
      </w:r>
      <w:r w:rsidR="00710A80" w:rsidRPr="00A24A9B">
        <w:rPr>
          <w:sz w:val="24"/>
          <w:szCs w:val="24"/>
          <w:u w:val="single"/>
        </w:rPr>
        <w:t>го природного середовища», який</w:t>
      </w:r>
      <w:r w:rsidR="007D6C85">
        <w:rPr>
          <w:sz w:val="24"/>
          <w:szCs w:val="24"/>
          <w:u w:val="single"/>
        </w:rPr>
        <w:t xml:space="preserve"> </w:t>
      </w:r>
      <w:r w:rsidR="00AC75EC" w:rsidRPr="00A24A9B">
        <w:rPr>
          <w:sz w:val="24"/>
          <w:szCs w:val="24"/>
          <w:u w:val="single"/>
        </w:rPr>
        <w:t>ро</w:t>
      </w:r>
      <w:r w:rsidR="001D3439" w:rsidRPr="00A24A9B">
        <w:rPr>
          <w:sz w:val="24"/>
          <w:szCs w:val="24"/>
          <w:u w:val="single"/>
        </w:rPr>
        <w:t>зробляється у складі проекту містобудівної документації та одночасно є звітом про стратегічну екологічну оцінку.</w:t>
      </w:r>
    </w:p>
    <w:p w:rsidR="00052EA3" w:rsidRPr="00C24130" w:rsidRDefault="001D3439" w:rsidP="0026087D">
      <w:pPr>
        <w:pStyle w:val="a3"/>
        <w:ind w:left="0" w:right="3"/>
        <w:rPr>
          <w:u w:val="single"/>
        </w:rPr>
      </w:pPr>
      <w:r w:rsidRPr="003031DA">
        <w:t xml:space="preserve">З матеріалами </w:t>
      </w:r>
      <w:r w:rsidR="004A4229">
        <w:t>генерального</w:t>
      </w:r>
      <w:r w:rsidRPr="003031DA">
        <w:t xml:space="preserve"> плану території</w:t>
      </w:r>
      <w:r w:rsidR="004A4229">
        <w:t xml:space="preserve"> та плану зонування території</w:t>
      </w:r>
      <w:r w:rsidRPr="003031DA">
        <w:t>: (пояснювальн</w:t>
      </w:r>
      <w:r w:rsidR="00AC75EC" w:rsidRPr="003031DA">
        <w:t>ою запискою, графічними матері</w:t>
      </w:r>
      <w:r w:rsidRPr="003031DA">
        <w:t>алами, розділом «Охорона навколишнього природного середо</w:t>
      </w:r>
      <w:r w:rsidR="00AC75EC" w:rsidRPr="003031DA">
        <w:t xml:space="preserve">вища» можна ознайомитися </w:t>
      </w:r>
      <w:r w:rsidR="004A4229">
        <w:t>в</w:t>
      </w:r>
      <w:r w:rsidR="00AC75EC" w:rsidRPr="003031DA">
        <w:t xml:space="preserve"> при</w:t>
      </w:r>
      <w:r w:rsidRPr="003031DA">
        <w:t xml:space="preserve">міщенні </w:t>
      </w:r>
      <w:r w:rsidR="00052EA3">
        <w:t>Роздольської</w:t>
      </w:r>
      <w:r w:rsidR="00BB7620" w:rsidRPr="00F16F9D">
        <w:t xml:space="preserve"> сільськ</w:t>
      </w:r>
      <w:r w:rsidR="00BB7620">
        <w:t>ої</w:t>
      </w:r>
      <w:r w:rsidR="00BB7620" w:rsidRPr="00F16F9D">
        <w:t xml:space="preserve"> рад</w:t>
      </w:r>
      <w:r w:rsidR="00BB7620">
        <w:t>и</w:t>
      </w:r>
      <w:r w:rsidR="007D6C85">
        <w:t xml:space="preserve"> </w:t>
      </w:r>
      <w:r w:rsidR="00E5215F">
        <w:t>Михайлівського</w:t>
      </w:r>
      <w:r w:rsidR="00BB7620" w:rsidRPr="00F16F9D">
        <w:t xml:space="preserve"> району</w:t>
      </w:r>
      <w:r w:rsidR="00BB7620" w:rsidRPr="0024429F">
        <w:t xml:space="preserve">, </w:t>
      </w:r>
      <w:r w:rsidR="00052EA3" w:rsidRPr="00052EA3">
        <w:t>72012, Запорізька обл., Михайлівський р-н, с. Роздол, вул. 40 років Перемоги, буд. 49</w:t>
      </w:r>
      <w:r w:rsidR="007D6C85">
        <w:t xml:space="preserve"> </w:t>
      </w:r>
      <w:r w:rsidRPr="00052EA3">
        <w:t>та</w:t>
      </w:r>
      <w:r w:rsidRPr="003031DA">
        <w:t xml:space="preserve"> на офіційному </w:t>
      </w:r>
      <w:r w:rsidR="00424F6B">
        <w:t>сайті</w:t>
      </w:r>
      <w:r w:rsidR="00052EA3">
        <w:t>Роздольської</w:t>
      </w:r>
      <w:r w:rsidR="00424F6B" w:rsidRPr="009027C5">
        <w:t xml:space="preserve"> сільсько</w:t>
      </w:r>
      <w:r w:rsidR="00424F6B">
        <w:t>ї</w:t>
      </w:r>
      <w:r w:rsidR="00424F6B" w:rsidRPr="009027C5">
        <w:rPr>
          <w:bCs/>
        </w:rPr>
        <w:t xml:space="preserve"> рад</w:t>
      </w:r>
      <w:r w:rsidR="00424F6B">
        <w:rPr>
          <w:bCs/>
        </w:rPr>
        <w:t>и</w:t>
      </w:r>
      <w:r w:rsidRPr="00424F6B">
        <w:t xml:space="preserve">, за посиланням </w:t>
      </w:r>
      <w:r w:rsidR="0021282D" w:rsidRPr="00C24130">
        <w:t>http://rozdolska-gromada.gov.ua/index.php/233-do-vidoma-meshkantsiv-gromadi-9</w:t>
      </w:r>
    </w:p>
    <w:p w:rsidR="0069689F" w:rsidRPr="00C24130" w:rsidRDefault="0069689F" w:rsidP="0026087D">
      <w:pPr>
        <w:pStyle w:val="a3"/>
        <w:ind w:left="0" w:right="3"/>
        <w:rPr>
          <w:u w:val="single"/>
        </w:rPr>
      </w:pPr>
    </w:p>
    <w:p w:rsidR="009A7C28" w:rsidRPr="00C24130" w:rsidRDefault="00052EA3" w:rsidP="00052EA3">
      <w:pPr>
        <w:pStyle w:val="a3"/>
        <w:ind w:left="0" w:right="3" w:firstLine="709"/>
      </w:pPr>
      <w:r w:rsidRPr="00C24130">
        <w:rPr>
          <w:u w:val="single"/>
        </w:rPr>
        <w:t xml:space="preserve">5. </w:t>
      </w:r>
      <w:r w:rsidR="001D3439" w:rsidRPr="00C24130">
        <w:rPr>
          <w:u w:val="single"/>
        </w:rPr>
        <w:t>Інформація про посадову особу замовника містобудівної документації, відповідальну</w:t>
      </w:r>
      <w:r w:rsidR="0021282D" w:rsidRPr="00C24130">
        <w:rPr>
          <w:u w:val="single"/>
        </w:rPr>
        <w:t xml:space="preserve"> </w:t>
      </w:r>
      <w:r w:rsidR="001D3439" w:rsidRPr="00C24130">
        <w:rPr>
          <w:u w:val="single"/>
        </w:rPr>
        <w:t>за</w:t>
      </w:r>
      <w:r w:rsidR="0021282D" w:rsidRPr="00C24130">
        <w:rPr>
          <w:u w:val="single"/>
        </w:rPr>
        <w:t xml:space="preserve"> </w:t>
      </w:r>
      <w:r w:rsidR="001D3439" w:rsidRPr="00C24130">
        <w:rPr>
          <w:u w:val="single"/>
        </w:rPr>
        <w:t>забезпечення організації розгляду пропозицій, та адресу, за якою можуть надсилатися пропозиції(зауваження).</w:t>
      </w:r>
    </w:p>
    <w:p w:rsidR="009A7C28" w:rsidRPr="00C24130" w:rsidRDefault="001D3439" w:rsidP="00156370">
      <w:pPr>
        <w:pStyle w:val="a3"/>
        <w:ind w:left="0" w:right="124"/>
      </w:pPr>
      <w:r w:rsidRPr="00C24130">
        <w:t xml:space="preserve">Відповідальна особа за організацію розгляду пропозицій до </w:t>
      </w:r>
      <w:r w:rsidR="004A4229" w:rsidRPr="00C24130">
        <w:t>генерального</w:t>
      </w:r>
      <w:r w:rsidRPr="00C24130">
        <w:t xml:space="preserve"> плану території</w:t>
      </w:r>
      <w:r w:rsidR="004A4229" w:rsidRPr="00C24130">
        <w:t xml:space="preserve"> та плану зонування</w:t>
      </w:r>
      <w:r w:rsidRPr="00C24130">
        <w:t xml:space="preserve"> –</w:t>
      </w:r>
      <w:r w:rsidR="0021282D" w:rsidRPr="00C24130">
        <w:t xml:space="preserve"> спеціаліст </w:t>
      </w:r>
      <w:r w:rsidR="0021282D" w:rsidRPr="00C24130">
        <w:rPr>
          <w:lang w:val="en-US"/>
        </w:rPr>
        <w:t>II</w:t>
      </w:r>
      <w:r w:rsidR="0021282D" w:rsidRPr="00C24130">
        <w:rPr>
          <w:lang w:val="ru-RU"/>
        </w:rPr>
        <w:t xml:space="preserve"> </w:t>
      </w:r>
      <w:r w:rsidR="0021282D" w:rsidRPr="00C24130">
        <w:t>категорії землевпорядник Борисенко С.А.</w:t>
      </w:r>
    </w:p>
    <w:p w:rsidR="007C54DC" w:rsidRPr="00052EA3" w:rsidRDefault="001D3439" w:rsidP="00052EA3">
      <w:pPr>
        <w:pStyle w:val="1"/>
        <w:jc w:val="both"/>
        <w:rPr>
          <w:b w:val="0"/>
          <w:color w:val="FF0000"/>
          <w:sz w:val="22"/>
          <w:szCs w:val="22"/>
        </w:rPr>
      </w:pPr>
      <w:r w:rsidRPr="00C24130">
        <w:rPr>
          <w:b w:val="0"/>
          <w:sz w:val="24"/>
          <w:szCs w:val="24"/>
          <w:lang w:eastAsia="en-US"/>
        </w:rPr>
        <w:t xml:space="preserve">Пропозиції (зауваження) надаються безпосередньо до </w:t>
      </w:r>
      <w:r w:rsidR="00052EA3" w:rsidRPr="00C24130">
        <w:rPr>
          <w:b w:val="0"/>
          <w:sz w:val="24"/>
          <w:szCs w:val="24"/>
        </w:rPr>
        <w:t>Роздольської сільської</w:t>
      </w:r>
      <w:r w:rsidR="00052EA3" w:rsidRPr="00C24130">
        <w:rPr>
          <w:b w:val="0"/>
          <w:bCs/>
          <w:sz w:val="24"/>
          <w:szCs w:val="24"/>
        </w:rPr>
        <w:t xml:space="preserve"> ради </w:t>
      </w:r>
      <w:r w:rsidR="00052EA3" w:rsidRPr="00C24130">
        <w:rPr>
          <w:b w:val="0"/>
          <w:sz w:val="24"/>
          <w:szCs w:val="24"/>
        </w:rPr>
        <w:t>Михайлівського</w:t>
      </w:r>
      <w:r w:rsidR="00052EA3" w:rsidRPr="00C24130">
        <w:rPr>
          <w:b w:val="0"/>
          <w:bCs/>
          <w:sz w:val="24"/>
          <w:szCs w:val="24"/>
        </w:rPr>
        <w:t xml:space="preserve"> району Запорізької області</w:t>
      </w:r>
      <w:r w:rsidR="00052EA3" w:rsidRPr="00C24130">
        <w:rPr>
          <w:b w:val="0"/>
          <w:sz w:val="24"/>
          <w:szCs w:val="24"/>
        </w:rPr>
        <w:t>, 72012, Запорізька обл., Михайлівський р-н, с. Роздол, вул. 40 років Перемоги, буд. 49</w:t>
      </w:r>
      <w:r w:rsidR="007C54DC" w:rsidRPr="00C24130">
        <w:rPr>
          <w:b w:val="0"/>
          <w:sz w:val="24"/>
          <w:szCs w:val="24"/>
          <w:lang w:eastAsia="en-US"/>
        </w:rPr>
        <w:t>, або на електронну скриньку:</w:t>
      </w:r>
      <w:r w:rsidR="0021282D" w:rsidRPr="00C24130">
        <w:rPr>
          <w:b w:val="0"/>
          <w:sz w:val="24"/>
          <w:szCs w:val="24"/>
          <w:lang w:eastAsia="en-US"/>
        </w:rPr>
        <w:t xml:space="preserve"> </w:t>
      </w:r>
      <w:r w:rsidR="0021282D" w:rsidRPr="00C24130">
        <w:rPr>
          <w:b w:val="0"/>
          <w:sz w:val="22"/>
          <w:szCs w:val="22"/>
        </w:rPr>
        <w:t>rozdolss@meta.ua</w:t>
      </w:r>
    </w:p>
    <w:p w:rsidR="009A7C28" w:rsidRPr="003031DA" w:rsidRDefault="001D3439" w:rsidP="00156370">
      <w:pPr>
        <w:pStyle w:val="a3"/>
        <w:ind w:left="0" w:right="125"/>
      </w:pPr>
      <w:r w:rsidRPr="003031DA">
        <w:t>Пропозиції подаються в письмовій формі та/або усній формі під час громадських слухань.</w:t>
      </w:r>
    </w:p>
    <w:p w:rsidR="009A7C28" w:rsidRPr="003031DA" w:rsidRDefault="001D3439" w:rsidP="00156370">
      <w:pPr>
        <w:pStyle w:val="a3"/>
        <w:ind w:left="0" w:right="128"/>
      </w:pPr>
      <w:r w:rsidRPr="003031DA">
        <w:t>Письмові пропозиції подаються фізичними особами із зазначенням прізвища, імені та по батькові, місця проживання, із особистим підписом.</w:t>
      </w:r>
    </w:p>
    <w:p w:rsidR="009A7C28" w:rsidRDefault="00710A80" w:rsidP="00156370">
      <w:pPr>
        <w:pStyle w:val="a3"/>
        <w:ind w:left="0"/>
      </w:pPr>
      <w:r w:rsidRPr="003031DA">
        <w:t>Ю</w:t>
      </w:r>
      <w:r w:rsidR="001D3439" w:rsidRPr="003031DA">
        <w:t>ридичні особи подають пропозиції</w:t>
      </w:r>
      <w:r w:rsidR="007C54DC">
        <w:t xml:space="preserve"> із зазначенням найменування та </w:t>
      </w:r>
      <w:r w:rsidR="001D3439" w:rsidRPr="003031DA">
        <w:t>місцезнаходження юридичної особи. Анонімні пропозиції не розглядаються.</w:t>
      </w:r>
    </w:p>
    <w:p w:rsidR="0069689F" w:rsidRPr="003031DA" w:rsidRDefault="0069689F" w:rsidP="00156370">
      <w:pPr>
        <w:pStyle w:val="a3"/>
        <w:ind w:left="0"/>
      </w:pPr>
    </w:p>
    <w:p w:rsidR="00A03F57" w:rsidRPr="008F5271" w:rsidRDefault="00A03F57" w:rsidP="00A03F57">
      <w:pPr>
        <w:tabs>
          <w:tab w:val="left" w:pos="709"/>
        </w:tabs>
        <w:rPr>
          <w:sz w:val="24"/>
          <w:szCs w:val="24"/>
        </w:rPr>
      </w:pPr>
      <w:r w:rsidRPr="008F5271">
        <w:rPr>
          <w:sz w:val="24"/>
          <w:szCs w:val="24"/>
        </w:rPr>
        <w:tab/>
      </w:r>
      <w:r w:rsidRPr="008F5271">
        <w:rPr>
          <w:sz w:val="24"/>
          <w:szCs w:val="24"/>
          <w:u w:val="single"/>
        </w:rPr>
        <w:t>6. Відомості про строк подання і строк завершення розгляду пропозицій.</w:t>
      </w:r>
    </w:p>
    <w:p w:rsidR="00A03F57" w:rsidRPr="008F5271" w:rsidRDefault="00A03F57" w:rsidP="00A03F57">
      <w:pPr>
        <w:pStyle w:val="a3"/>
        <w:ind w:left="0"/>
      </w:pPr>
      <w:r w:rsidRPr="008F5271">
        <w:t>Кінцевий термін подання пропозицій до генерального плану та плану зонування до 16.12.2020  року включно.</w:t>
      </w:r>
    </w:p>
    <w:p w:rsidR="00A03F57" w:rsidRPr="008F5271" w:rsidRDefault="00A03F57" w:rsidP="00A03F57">
      <w:pPr>
        <w:pStyle w:val="a3"/>
        <w:ind w:left="0" w:right="581"/>
      </w:pPr>
      <w:r w:rsidRPr="008F5271">
        <w:t>Кінцевий термін завершення розгляду пропозицій - до 31.12.2020 р включно.</w:t>
      </w:r>
    </w:p>
    <w:p w:rsidR="00A03F57" w:rsidRPr="008F5271" w:rsidRDefault="00A03F57" w:rsidP="00A03F57">
      <w:pPr>
        <w:pStyle w:val="a3"/>
        <w:ind w:left="0" w:right="581"/>
        <w:jc w:val="left"/>
      </w:pPr>
      <w:r w:rsidRPr="008F5271">
        <w:rPr>
          <w:u w:val="single"/>
        </w:rPr>
        <w:t>6-1. Інформація про дату, час і місце проведення громадських слухань.</w:t>
      </w:r>
    </w:p>
    <w:p w:rsidR="00A03F57" w:rsidRPr="008F5271" w:rsidRDefault="00A03F57" w:rsidP="00A03F57">
      <w:pPr>
        <w:pStyle w:val="a3"/>
        <w:ind w:left="0"/>
        <w:rPr>
          <w:lang w:eastAsia="uk-UA"/>
        </w:rPr>
      </w:pPr>
      <w:r w:rsidRPr="008F5271">
        <w:t>Громадські слухання заплановано на 04.01</w:t>
      </w:r>
      <w:r w:rsidRPr="008F5271">
        <w:rPr>
          <w:lang w:eastAsia="uk-UA"/>
        </w:rPr>
        <w:t>.2021 року о 10</w:t>
      </w:r>
      <w:r w:rsidRPr="008F5271">
        <w:rPr>
          <w:vertAlign w:val="superscript"/>
          <w:lang w:eastAsia="uk-UA"/>
        </w:rPr>
        <w:t xml:space="preserve">00 </w:t>
      </w:r>
      <w:r w:rsidRPr="008F5271">
        <w:rPr>
          <w:lang w:eastAsia="uk-UA"/>
        </w:rPr>
        <w:t xml:space="preserve">годині у приміщенні </w:t>
      </w:r>
      <w:r w:rsidRPr="008F5271">
        <w:t>Роздольського сільського</w:t>
      </w:r>
      <w:r w:rsidRPr="008F5271">
        <w:rPr>
          <w:bCs/>
        </w:rPr>
        <w:t xml:space="preserve"> будинку культури</w:t>
      </w:r>
      <w:r w:rsidRPr="008F5271">
        <w:t xml:space="preserve"> за адресою: с. Роздол, вул. 40 років Перемоги, буд. 47</w:t>
      </w:r>
      <w:r w:rsidRPr="008F5271">
        <w:rPr>
          <w:lang w:eastAsia="uk-UA"/>
        </w:rPr>
        <w:t xml:space="preserve">, </w:t>
      </w:r>
      <w:r w:rsidRPr="008F5271">
        <w:t>Михайлівський район Запорізька область</w:t>
      </w:r>
      <w:r w:rsidRPr="008F5271">
        <w:rPr>
          <w:lang w:eastAsia="uk-UA"/>
        </w:rPr>
        <w:t xml:space="preserve">. Дата проведення громадських слухань може бути перенесена з урахування карантинних заходів. </w:t>
      </w:r>
    </w:p>
    <w:p w:rsidR="0069689F" w:rsidRDefault="0069689F" w:rsidP="0069689F">
      <w:pPr>
        <w:pStyle w:val="a3"/>
        <w:ind w:left="0"/>
      </w:pPr>
    </w:p>
    <w:p w:rsidR="009A7C28" w:rsidRPr="00C24130" w:rsidRDefault="00C02AD7" w:rsidP="0069689F">
      <w:pPr>
        <w:pStyle w:val="a3"/>
        <w:ind w:left="0"/>
      </w:pPr>
      <w:r w:rsidRPr="00C02AD7">
        <w:tab/>
      </w:r>
      <w:r w:rsidRPr="00C24130">
        <w:rPr>
          <w:u w:val="single"/>
        </w:rPr>
        <w:t xml:space="preserve">7. </w:t>
      </w:r>
      <w:r w:rsidR="001D3439" w:rsidRPr="00C24130">
        <w:rPr>
          <w:u w:val="single"/>
        </w:rPr>
        <w:t xml:space="preserve">Інформація стосовно запланованих інформаційних заходів (презентація, прилюдне </w:t>
      </w:r>
      <w:r w:rsidR="00AC75EC" w:rsidRPr="00C24130">
        <w:rPr>
          <w:u w:val="single"/>
        </w:rPr>
        <w:t>екс</w:t>
      </w:r>
      <w:r w:rsidR="001D3439" w:rsidRPr="00C24130">
        <w:rPr>
          <w:u w:val="single"/>
        </w:rPr>
        <w:t>понування, телевізійні програми, публічні конференції тощо).</w:t>
      </w:r>
    </w:p>
    <w:p w:rsidR="009A7C28" w:rsidRPr="00C24130" w:rsidRDefault="001D3439" w:rsidP="00156370">
      <w:pPr>
        <w:pStyle w:val="a3"/>
        <w:ind w:left="0" w:right="126"/>
      </w:pPr>
      <w:r w:rsidRPr="00C24130">
        <w:t xml:space="preserve">Заплановані </w:t>
      </w:r>
      <w:r w:rsidR="00300F72" w:rsidRPr="00C24130">
        <w:t>презентація, прилюдне експонування, телевізійні програми, публічні конференції тощо за адресою</w:t>
      </w:r>
      <w:r w:rsidR="00C2574F" w:rsidRPr="00C24130">
        <w:t>:</w:t>
      </w:r>
      <w:r w:rsidR="00052EA3" w:rsidRPr="00C24130">
        <w:t>с. Роздол, вул. 40 років Перемоги, буд. 49</w:t>
      </w:r>
      <w:r w:rsidR="001508AF" w:rsidRPr="00C24130">
        <w:rPr>
          <w:color w:val="000000"/>
          <w:lang w:eastAsia="uk-UA"/>
        </w:rPr>
        <w:t>,</w:t>
      </w:r>
      <w:r w:rsidR="007D6C85" w:rsidRPr="00C24130">
        <w:rPr>
          <w:color w:val="000000"/>
          <w:lang w:eastAsia="uk-UA"/>
        </w:rPr>
        <w:t xml:space="preserve"> </w:t>
      </w:r>
      <w:r w:rsidR="00052EA3" w:rsidRPr="00C24130">
        <w:t>Михайлівський</w:t>
      </w:r>
      <w:r w:rsidR="00C2574F" w:rsidRPr="00C24130">
        <w:t xml:space="preserve"> район Запорізька область.</w:t>
      </w:r>
    </w:p>
    <w:p w:rsidR="0069689F" w:rsidRPr="00C24130" w:rsidRDefault="0069689F" w:rsidP="00156370">
      <w:pPr>
        <w:pStyle w:val="a3"/>
        <w:ind w:left="0" w:right="126"/>
      </w:pPr>
    </w:p>
    <w:p w:rsidR="0021282D" w:rsidRPr="00052EA3" w:rsidRDefault="0021282D" w:rsidP="0021282D">
      <w:pPr>
        <w:ind w:firstLine="34"/>
        <w:jc w:val="both"/>
        <w:rPr>
          <w:sz w:val="24"/>
          <w:szCs w:val="24"/>
        </w:rPr>
      </w:pPr>
      <w:r w:rsidRPr="00C24130">
        <w:rPr>
          <w:color w:val="000000"/>
          <w:sz w:val="24"/>
          <w:szCs w:val="24"/>
          <w:lang w:eastAsia="uk-UA"/>
        </w:rPr>
        <w:t xml:space="preserve">Голова </w:t>
      </w:r>
      <w:r w:rsidRPr="00C24130">
        <w:rPr>
          <w:sz w:val="24"/>
          <w:szCs w:val="24"/>
        </w:rPr>
        <w:t xml:space="preserve">Роздольської сільської ради                                         </w:t>
      </w:r>
      <w:r w:rsidRPr="00C24130">
        <w:rPr>
          <w:rStyle w:val="2"/>
          <w:rFonts w:ascii="Times New Roman" w:hAnsi="Times New Roman" w:cs="Times New Roman"/>
          <w:b w:val="0"/>
          <w:sz w:val="24"/>
          <w:szCs w:val="24"/>
        </w:rPr>
        <w:t>Валентина КОПЄЙЧЕНКО</w:t>
      </w:r>
    </w:p>
    <w:sectPr w:rsidR="0021282D" w:rsidRPr="00052EA3" w:rsidSect="00156370">
      <w:headerReference w:type="default" r:id="rId8"/>
      <w:pgSz w:w="11910" w:h="16840"/>
      <w:pgMar w:top="1134" w:right="567" w:bottom="993" w:left="1701" w:header="278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A2B" w:rsidRDefault="003A6A2B">
      <w:r>
        <w:separator/>
      </w:r>
    </w:p>
  </w:endnote>
  <w:endnote w:type="continuationSeparator" w:id="1">
    <w:p w:rsidR="003A6A2B" w:rsidRDefault="003A6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A2B" w:rsidRDefault="003A6A2B">
      <w:r>
        <w:separator/>
      </w:r>
    </w:p>
  </w:footnote>
  <w:footnote w:type="continuationSeparator" w:id="1">
    <w:p w:rsidR="003A6A2B" w:rsidRDefault="003A6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A9A" w:rsidRDefault="00120733">
    <w:pPr>
      <w:pStyle w:val="a3"/>
      <w:spacing w:line="14" w:lineRule="auto"/>
      <w:ind w:left="0"/>
      <w:jc w:val="left"/>
      <w:rPr>
        <w:sz w:val="20"/>
      </w:rPr>
    </w:pPr>
    <w:r w:rsidRPr="001207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25pt;margin-top:12.9pt;width:13.25pt;height:15.6pt;z-index:-251658752;mso-position-horizontal-relative:page;mso-position-vertical-relative:page" filled="f" stroked="f">
          <v:textbox style="mso-next-textbox:#_x0000_s2049" inset="0,0,0,0">
            <w:txbxContent>
              <w:p w:rsidR="00FD1A9A" w:rsidRDefault="00120733">
                <w:pPr>
                  <w:pStyle w:val="a3"/>
                  <w:spacing w:before="20"/>
                  <w:ind w:left="60"/>
                  <w:jc w:val="left"/>
                  <w:rPr>
                    <w:rFonts w:ascii="Courier New"/>
                  </w:rPr>
                </w:pPr>
                <w:r>
                  <w:fldChar w:fldCharType="begin"/>
                </w:r>
                <w:r w:rsidR="00FD1A9A">
                  <w:rPr>
                    <w:rFonts w:ascii="Courier New"/>
                  </w:rPr>
                  <w:instrText xml:space="preserve"> PAGE </w:instrText>
                </w:r>
                <w:r>
                  <w:fldChar w:fldCharType="separate"/>
                </w:r>
                <w:r w:rsidR="00A03F57">
                  <w:rPr>
                    <w:rFonts w:ascii="Courier New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20077"/>
    <w:multiLevelType w:val="hybridMultilevel"/>
    <w:tmpl w:val="173A4D54"/>
    <w:lvl w:ilvl="0" w:tplc="FB22C8D4">
      <w:start w:val="2"/>
      <w:numFmt w:val="decimal"/>
      <w:lvlText w:val="%1."/>
      <w:lvlJc w:val="left"/>
      <w:pPr>
        <w:ind w:left="1205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u w:val="single" w:color="000000"/>
        <w:lang w:val="uk-UA" w:eastAsia="en-US" w:bidi="ar-SA"/>
      </w:rPr>
    </w:lvl>
    <w:lvl w:ilvl="1" w:tplc="F2A6723C">
      <w:numFmt w:val="bullet"/>
      <w:lvlText w:val="•"/>
      <w:lvlJc w:val="left"/>
      <w:pPr>
        <w:ind w:left="2124" w:hanging="240"/>
      </w:pPr>
      <w:rPr>
        <w:rFonts w:hint="default"/>
        <w:lang w:val="uk-UA" w:eastAsia="en-US" w:bidi="ar-SA"/>
      </w:rPr>
    </w:lvl>
    <w:lvl w:ilvl="2" w:tplc="F7A4E20E">
      <w:numFmt w:val="bullet"/>
      <w:lvlText w:val="•"/>
      <w:lvlJc w:val="left"/>
      <w:pPr>
        <w:ind w:left="3049" w:hanging="240"/>
      </w:pPr>
      <w:rPr>
        <w:rFonts w:hint="default"/>
        <w:lang w:val="uk-UA" w:eastAsia="en-US" w:bidi="ar-SA"/>
      </w:rPr>
    </w:lvl>
    <w:lvl w:ilvl="3" w:tplc="DC925372">
      <w:numFmt w:val="bullet"/>
      <w:lvlText w:val="•"/>
      <w:lvlJc w:val="left"/>
      <w:pPr>
        <w:ind w:left="3974" w:hanging="240"/>
      </w:pPr>
      <w:rPr>
        <w:rFonts w:hint="default"/>
        <w:lang w:val="uk-UA" w:eastAsia="en-US" w:bidi="ar-SA"/>
      </w:rPr>
    </w:lvl>
    <w:lvl w:ilvl="4" w:tplc="9F24D92E">
      <w:numFmt w:val="bullet"/>
      <w:lvlText w:val="•"/>
      <w:lvlJc w:val="left"/>
      <w:pPr>
        <w:ind w:left="4899" w:hanging="240"/>
      </w:pPr>
      <w:rPr>
        <w:rFonts w:hint="default"/>
        <w:lang w:val="uk-UA" w:eastAsia="en-US" w:bidi="ar-SA"/>
      </w:rPr>
    </w:lvl>
    <w:lvl w:ilvl="5" w:tplc="39828D6E">
      <w:numFmt w:val="bullet"/>
      <w:lvlText w:val="•"/>
      <w:lvlJc w:val="left"/>
      <w:pPr>
        <w:ind w:left="5824" w:hanging="240"/>
      </w:pPr>
      <w:rPr>
        <w:rFonts w:hint="default"/>
        <w:lang w:val="uk-UA" w:eastAsia="en-US" w:bidi="ar-SA"/>
      </w:rPr>
    </w:lvl>
    <w:lvl w:ilvl="6" w:tplc="44CA8E70">
      <w:numFmt w:val="bullet"/>
      <w:lvlText w:val="•"/>
      <w:lvlJc w:val="left"/>
      <w:pPr>
        <w:ind w:left="6749" w:hanging="240"/>
      </w:pPr>
      <w:rPr>
        <w:rFonts w:hint="default"/>
        <w:lang w:val="uk-UA" w:eastAsia="en-US" w:bidi="ar-SA"/>
      </w:rPr>
    </w:lvl>
    <w:lvl w:ilvl="7" w:tplc="F82C6322">
      <w:numFmt w:val="bullet"/>
      <w:lvlText w:val="•"/>
      <w:lvlJc w:val="left"/>
      <w:pPr>
        <w:ind w:left="7674" w:hanging="240"/>
      </w:pPr>
      <w:rPr>
        <w:rFonts w:hint="default"/>
        <w:lang w:val="uk-UA" w:eastAsia="en-US" w:bidi="ar-SA"/>
      </w:rPr>
    </w:lvl>
    <w:lvl w:ilvl="8" w:tplc="951CEC3E">
      <w:numFmt w:val="bullet"/>
      <w:lvlText w:val="•"/>
      <w:lvlJc w:val="left"/>
      <w:pPr>
        <w:ind w:left="8599" w:hanging="240"/>
      </w:pPr>
      <w:rPr>
        <w:rFonts w:hint="default"/>
        <w:lang w:val="uk-UA" w:eastAsia="en-US" w:bidi="ar-SA"/>
      </w:rPr>
    </w:lvl>
  </w:abstractNum>
  <w:abstractNum w:abstractNumId="1">
    <w:nsid w:val="52D04412"/>
    <w:multiLevelType w:val="hybridMultilevel"/>
    <w:tmpl w:val="DECA8CD0"/>
    <w:lvl w:ilvl="0" w:tplc="459492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F5D65"/>
    <w:multiLevelType w:val="hybridMultilevel"/>
    <w:tmpl w:val="82C06A44"/>
    <w:lvl w:ilvl="0" w:tplc="51D4A54E">
      <w:start w:val="1"/>
      <w:numFmt w:val="decimal"/>
      <w:lvlText w:val="%1."/>
      <w:lvlJc w:val="left"/>
      <w:pPr>
        <w:ind w:left="35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uk-UA" w:eastAsia="en-US" w:bidi="ar-SA"/>
      </w:rPr>
    </w:lvl>
    <w:lvl w:ilvl="1" w:tplc="4ED49898">
      <w:start w:val="1"/>
      <w:numFmt w:val="decimal"/>
      <w:lvlText w:val="%2."/>
      <w:lvlJc w:val="left"/>
      <w:pPr>
        <w:ind w:left="11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7FB2309E">
      <w:numFmt w:val="bullet"/>
      <w:lvlText w:val="•"/>
      <w:lvlJc w:val="left"/>
      <w:pPr>
        <w:ind w:left="1480" w:hanging="262"/>
      </w:pPr>
      <w:rPr>
        <w:rFonts w:hint="default"/>
        <w:lang w:val="uk-UA" w:eastAsia="en-US" w:bidi="ar-SA"/>
      </w:rPr>
    </w:lvl>
    <w:lvl w:ilvl="3" w:tplc="7D92D326">
      <w:numFmt w:val="bullet"/>
      <w:lvlText w:val="•"/>
      <w:lvlJc w:val="left"/>
      <w:pPr>
        <w:ind w:left="2601" w:hanging="262"/>
      </w:pPr>
      <w:rPr>
        <w:rFonts w:hint="default"/>
        <w:lang w:val="uk-UA" w:eastAsia="en-US" w:bidi="ar-SA"/>
      </w:rPr>
    </w:lvl>
    <w:lvl w:ilvl="4" w:tplc="F934FDE0">
      <w:numFmt w:val="bullet"/>
      <w:lvlText w:val="•"/>
      <w:lvlJc w:val="left"/>
      <w:pPr>
        <w:ind w:left="3722" w:hanging="262"/>
      </w:pPr>
      <w:rPr>
        <w:rFonts w:hint="default"/>
        <w:lang w:val="uk-UA" w:eastAsia="en-US" w:bidi="ar-SA"/>
      </w:rPr>
    </w:lvl>
    <w:lvl w:ilvl="5" w:tplc="26865018">
      <w:numFmt w:val="bullet"/>
      <w:lvlText w:val="•"/>
      <w:lvlJc w:val="left"/>
      <w:pPr>
        <w:ind w:left="4843" w:hanging="262"/>
      </w:pPr>
      <w:rPr>
        <w:rFonts w:hint="default"/>
        <w:lang w:val="uk-UA" w:eastAsia="en-US" w:bidi="ar-SA"/>
      </w:rPr>
    </w:lvl>
    <w:lvl w:ilvl="6" w:tplc="31A4CC98">
      <w:numFmt w:val="bullet"/>
      <w:lvlText w:val="•"/>
      <w:lvlJc w:val="left"/>
      <w:pPr>
        <w:ind w:left="5964" w:hanging="262"/>
      </w:pPr>
      <w:rPr>
        <w:rFonts w:hint="default"/>
        <w:lang w:val="uk-UA" w:eastAsia="en-US" w:bidi="ar-SA"/>
      </w:rPr>
    </w:lvl>
    <w:lvl w:ilvl="7" w:tplc="9F7607FC">
      <w:numFmt w:val="bullet"/>
      <w:lvlText w:val="•"/>
      <w:lvlJc w:val="left"/>
      <w:pPr>
        <w:ind w:left="7085" w:hanging="262"/>
      </w:pPr>
      <w:rPr>
        <w:rFonts w:hint="default"/>
        <w:lang w:val="uk-UA" w:eastAsia="en-US" w:bidi="ar-SA"/>
      </w:rPr>
    </w:lvl>
    <w:lvl w:ilvl="8" w:tplc="AA1C66B2">
      <w:numFmt w:val="bullet"/>
      <w:lvlText w:val="•"/>
      <w:lvlJc w:val="left"/>
      <w:pPr>
        <w:ind w:left="8206" w:hanging="262"/>
      </w:pPr>
      <w:rPr>
        <w:rFonts w:hint="default"/>
        <w:lang w:val="uk-UA" w:eastAsia="en-US" w:bidi="ar-SA"/>
      </w:rPr>
    </w:lvl>
  </w:abstractNum>
  <w:abstractNum w:abstractNumId="3">
    <w:nsid w:val="6947104F"/>
    <w:multiLevelType w:val="hybridMultilevel"/>
    <w:tmpl w:val="39FE114C"/>
    <w:lvl w:ilvl="0" w:tplc="7158CC54">
      <w:start w:val="6"/>
      <w:numFmt w:val="decimal"/>
      <w:lvlText w:val="%1."/>
      <w:lvlJc w:val="left"/>
      <w:pPr>
        <w:ind w:left="1325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2045" w:hanging="360"/>
      </w:pPr>
    </w:lvl>
    <w:lvl w:ilvl="2" w:tplc="0422001B" w:tentative="1">
      <w:start w:val="1"/>
      <w:numFmt w:val="lowerRoman"/>
      <w:lvlText w:val="%3."/>
      <w:lvlJc w:val="right"/>
      <w:pPr>
        <w:ind w:left="2765" w:hanging="180"/>
      </w:pPr>
    </w:lvl>
    <w:lvl w:ilvl="3" w:tplc="0422000F" w:tentative="1">
      <w:start w:val="1"/>
      <w:numFmt w:val="decimal"/>
      <w:lvlText w:val="%4."/>
      <w:lvlJc w:val="left"/>
      <w:pPr>
        <w:ind w:left="3485" w:hanging="360"/>
      </w:pPr>
    </w:lvl>
    <w:lvl w:ilvl="4" w:tplc="04220019" w:tentative="1">
      <w:start w:val="1"/>
      <w:numFmt w:val="lowerLetter"/>
      <w:lvlText w:val="%5."/>
      <w:lvlJc w:val="left"/>
      <w:pPr>
        <w:ind w:left="4205" w:hanging="360"/>
      </w:pPr>
    </w:lvl>
    <w:lvl w:ilvl="5" w:tplc="0422001B" w:tentative="1">
      <w:start w:val="1"/>
      <w:numFmt w:val="lowerRoman"/>
      <w:lvlText w:val="%6."/>
      <w:lvlJc w:val="right"/>
      <w:pPr>
        <w:ind w:left="4925" w:hanging="180"/>
      </w:pPr>
    </w:lvl>
    <w:lvl w:ilvl="6" w:tplc="0422000F" w:tentative="1">
      <w:start w:val="1"/>
      <w:numFmt w:val="decimal"/>
      <w:lvlText w:val="%7."/>
      <w:lvlJc w:val="left"/>
      <w:pPr>
        <w:ind w:left="5645" w:hanging="360"/>
      </w:pPr>
    </w:lvl>
    <w:lvl w:ilvl="7" w:tplc="04220019" w:tentative="1">
      <w:start w:val="1"/>
      <w:numFmt w:val="lowerLetter"/>
      <w:lvlText w:val="%8."/>
      <w:lvlJc w:val="left"/>
      <w:pPr>
        <w:ind w:left="6365" w:hanging="360"/>
      </w:pPr>
    </w:lvl>
    <w:lvl w:ilvl="8" w:tplc="0422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4">
    <w:nsid w:val="7B8C09D4"/>
    <w:multiLevelType w:val="hybridMultilevel"/>
    <w:tmpl w:val="1DD4B804"/>
    <w:lvl w:ilvl="0" w:tplc="D048E9AC">
      <w:start w:val="1"/>
      <w:numFmt w:val="decimal"/>
      <w:lvlText w:val="%1."/>
      <w:lvlJc w:val="left"/>
      <w:pPr>
        <w:ind w:left="521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241" w:hanging="360"/>
      </w:pPr>
    </w:lvl>
    <w:lvl w:ilvl="2" w:tplc="0422001B" w:tentative="1">
      <w:start w:val="1"/>
      <w:numFmt w:val="lowerRoman"/>
      <w:lvlText w:val="%3."/>
      <w:lvlJc w:val="right"/>
      <w:pPr>
        <w:ind w:left="1961" w:hanging="180"/>
      </w:pPr>
    </w:lvl>
    <w:lvl w:ilvl="3" w:tplc="0422000F" w:tentative="1">
      <w:start w:val="1"/>
      <w:numFmt w:val="decimal"/>
      <w:lvlText w:val="%4."/>
      <w:lvlJc w:val="left"/>
      <w:pPr>
        <w:ind w:left="2681" w:hanging="360"/>
      </w:pPr>
    </w:lvl>
    <w:lvl w:ilvl="4" w:tplc="04220019" w:tentative="1">
      <w:start w:val="1"/>
      <w:numFmt w:val="lowerLetter"/>
      <w:lvlText w:val="%5."/>
      <w:lvlJc w:val="left"/>
      <w:pPr>
        <w:ind w:left="3401" w:hanging="360"/>
      </w:pPr>
    </w:lvl>
    <w:lvl w:ilvl="5" w:tplc="0422001B" w:tentative="1">
      <w:start w:val="1"/>
      <w:numFmt w:val="lowerRoman"/>
      <w:lvlText w:val="%6."/>
      <w:lvlJc w:val="right"/>
      <w:pPr>
        <w:ind w:left="4121" w:hanging="180"/>
      </w:pPr>
    </w:lvl>
    <w:lvl w:ilvl="6" w:tplc="0422000F" w:tentative="1">
      <w:start w:val="1"/>
      <w:numFmt w:val="decimal"/>
      <w:lvlText w:val="%7."/>
      <w:lvlJc w:val="left"/>
      <w:pPr>
        <w:ind w:left="4841" w:hanging="360"/>
      </w:pPr>
    </w:lvl>
    <w:lvl w:ilvl="7" w:tplc="04220019" w:tentative="1">
      <w:start w:val="1"/>
      <w:numFmt w:val="lowerLetter"/>
      <w:lvlText w:val="%8."/>
      <w:lvlJc w:val="left"/>
      <w:pPr>
        <w:ind w:left="5561" w:hanging="360"/>
      </w:pPr>
    </w:lvl>
    <w:lvl w:ilvl="8" w:tplc="0422001B" w:tentative="1">
      <w:start w:val="1"/>
      <w:numFmt w:val="lowerRoman"/>
      <w:lvlText w:val="%9."/>
      <w:lvlJc w:val="right"/>
      <w:pPr>
        <w:ind w:left="628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A7C28"/>
    <w:rsid w:val="00036FE6"/>
    <w:rsid w:val="000433C1"/>
    <w:rsid w:val="00052019"/>
    <w:rsid w:val="00052EA3"/>
    <w:rsid w:val="00053B29"/>
    <w:rsid w:val="00080170"/>
    <w:rsid w:val="00086DE2"/>
    <w:rsid w:val="000A7638"/>
    <w:rsid w:val="000C15FB"/>
    <w:rsid w:val="000C4C27"/>
    <w:rsid w:val="000D4CA3"/>
    <w:rsid w:val="000D6F57"/>
    <w:rsid w:val="000E0F7F"/>
    <w:rsid w:val="00117139"/>
    <w:rsid w:val="00120733"/>
    <w:rsid w:val="00134B7B"/>
    <w:rsid w:val="001508AF"/>
    <w:rsid w:val="00156370"/>
    <w:rsid w:val="00162030"/>
    <w:rsid w:val="00177D0D"/>
    <w:rsid w:val="00183FF5"/>
    <w:rsid w:val="001D3439"/>
    <w:rsid w:val="002053DE"/>
    <w:rsid w:val="00207DB7"/>
    <w:rsid w:val="0021282D"/>
    <w:rsid w:val="00223275"/>
    <w:rsid w:val="00232957"/>
    <w:rsid w:val="0024429F"/>
    <w:rsid w:val="0024794F"/>
    <w:rsid w:val="0026087D"/>
    <w:rsid w:val="002841DF"/>
    <w:rsid w:val="002F203C"/>
    <w:rsid w:val="00300F72"/>
    <w:rsid w:val="003031DA"/>
    <w:rsid w:val="00303B09"/>
    <w:rsid w:val="00357EE9"/>
    <w:rsid w:val="003622F7"/>
    <w:rsid w:val="00371FF5"/>
    <w:rsid w:val="003A2893"/>
    <w:rsid w:val="003A6A2B"/>
    <w:rsid w:val="003B418F"/>
    <w:rsid w:val="00424F6B"/>
    <w:rsid w:val="00433A93"/>
    <w:rsid w:val="00445CBF"/>
    <w:rsid w:val="00485227"/>
    <w:rsid w:val="004A4229"/>
    <w:rsid w:val="004E3EBA"/>
    <w:rsid w:val="004E5672"/>
    <w:rsid w:val="005247B5"/>
    <w:rsid w:val="00540750"/>
    <w:rsid w:val="005B0DA3"/>
    <w:rsid w:val="005D5DA1"/>
    <w:rsid w:val="005E1B35"/>
    <w:rsid w:val="005F5341"/>
    <w:rsid w:val="00622542"/>
    <w:rsid w:val="00685FE6"/>
    <w:rsid w:val="0069689F"/>
    <w:rsid w:val="006A63A8"/>
    <w:rsid w:val="00710A80"/>
    <w:rsid w:val="00765749"/>
    <w:rsid w:val="00767774"/>
    <w:rsid w:val="00792D35"/>
    <w:rsid w:val="007B4499"/>
    <w:rsid w:val="007C54DC"/>
    <w:rsid w:val="007D6C85"/>
    <w:rsid w:val="007E2CB5"/>
    <w:rsid w:val="00833940"/>
    <w:rsid w:val="008727C7"/>
    <w:rsid w:val="00874933"/>
    <w:rsid w:val="00884D91"/>
    <w:rsid w:val="008937AF"/>
    <w:rsid w:val="008B3968"/>
    <w:rsid w:val="008B434C"/>
    <w:rsid w:val="0091426A"/>
    <w:rsid w:val="009A7C28"/>
    <w:rsid w:val="00A03F57"/>
    <w:rsid w:val="00A12EE3"/>
    <w:rsid w:val="00A24A9B"/>
    <w:rsid w:val="00A62938"/>
    <w:rsid w:val="00AC75EC"/>
    <w:rsid w:val="00BA27C8"/>
    <w:rsid w:val="00BB221B"/>
    <w:rsid w:val="00BB7620"/>
    <w:rsid w:val="00BC23A4"/>
    <w:rsid w:val="00BC43D8"/>
    <w:rsid w:val="00BD4CB0"/>
    <w:rsid w:val="00BD75AF"/>
    <w:rsid w:val="00BF2AAB"/>
    <w:rsid w:val="00C02AD7"/>
    <w:rsid w:val="00C104DE"/>
    <w:rsid w:val="00C24130"/>
    <w:rsid w:val="00C2574F"/>
    <w:rsid w:val="00C571A5"/>
    <w:rsid w:val="00C7582F"/>
    <w:rsid w:val="00CA625A"/>
    <w:rsid w:val="00CD0F46"/>
    <w:rsid w:val="00CD2136"/>
    <w:rsid w:val="00CF14AE"/>
    <w:rsid w:val="00D02D0E"/>
    <w:rsid w:val="00D270A3"/>
    <w:rsid w:val="00D460CC"/>
    <w:rsid w:val="00D93C26"/>
    <w:rsid w:val="00E5215F"/>
    <w:rsid w:val="00E952A2"/>
    <w:rsid w:val="00F16F9D"/>
    <w:rsid w:val="00F447F3"/>
    <w:rsid w:val="00F65705"/>
    <w:rsid w:val="00FD1A9A"/>
    <w:rsid w:val="00FE2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221B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C571A5"/>
    <w:pPr>
      <w:keepNext/>
      <w:widowControl/>
      <w:autoSpaceDE/>
      <w:autoSpaceDN/>
      <w:jc w:val="center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22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B221B"/>
    <w:pPr>
      <w:ind w:left="112"/>
      <w:jc w:val="both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BB221B"/>
    <w:pPr>
      <w:ind w:left="112" w:firstLine="852"/>
    </w:pPr>
  </w:style>
  <w:style w:type="paragraph" w:customStyle="1" w:styleId="TableParagraph">
    <w:name w:val="Table Paragraph"/>
    <w:basedOn w:val="a"/>
    <w:uiPriority w:val="1"/>
    <w:qFormat/>
    <w:rsid w:val="00BB221B"/>
    <w:pPr>
      <w:spacing w:line="246" w:lineRule="exact"/>
      <w:ind w:left="40"/>
    </w:pPr>
  </w:style>
  <w:style w:type="character" w:customStyle="1" w:styleId="a6">
    <w:name w:val="Абзац списка Знак"/>
    <w:link w:val="a5"/>
    <w:uiPriority w:val="34"/>
    <w:locked/>
    <w:rsid w:val="00C104DE"/>
    <w:rPr>
      <w:rFonts w:ascii="Times New Roman" w:eastAsia="Times New Roman" w:hAnsi="Times New Roman" w:cs="Times New Roman"/>
      <w:lang w:val="uk-UA"/>
    </w:rPr>
  </w:style>
  <w:style w:type="character" w:customStyle="1" w:styleId="7">
    <w:name w:val="Основной текст + 7"/>
    <w:aliases w:val="5 pt7,Интервал 0 pt3"/>
    <w:uiPriority w:val="99"/>
    <w:rsid w:val="00C104DE"/>
    <w:rPr>
      <w:rFonts w:ascii="Times New Roman" w:hAnsi="Times New Roman" w:cs="Times New Roman"/>
      <w:spacing w:val="10"/>
      <w:sz w:val="15"/>
      <w:szCs w:val="15"/>
      <w:u w:val="none"/>
    </w:rPr>
  </w:style>
  <w:style w:type="character" w:customStyle="1" w:styleId="Candara">
    <w:name w:val="Основной текст + Candara"/>
    <w:aliases w:val="102,5 pt6"/>
    <w:uiPriority w:val="99"/>
    <w:rsid w:val="00C104DE"/>
    <w:rPr>
      <w:rFonts w:ascii="Candara" w:hAnsi="Candara" w:cs="Candara"/>
      <w:sz w:val="21"/>
      <w:szCs w:val="21"/>
      <w:u w:val="none"/>
    </w:rPr>
  </w:style>
  <w:style w:type="character" w:customStyle="1" w:styleId="Arial">
    <w:name w:val="Основной текст + Arial"/>
    <w:aliases w:val="92,5 pt2,Полужирный3"/>
    <w:uiPriority w:val="99"/>
    <w:rsid w:val="00C104DE"/>
    <w:rPr>
      <w:rFonts w:ascii="Arial" w:hAnsi="Arial" w:cs="Arial"/>
      <w:b/>
      <w:bCs/>
      <w:sz w:val="19"/>
      <w:szCs w:val="19"/>
      <w:u w:val="none"/>
    </w:rPr>
  </w:style>
  <w:style w:type="character" w:customStyle="1" w:styleId="7pt">
    <w:name w:val="Основной текст + 7 pt"/>
    <w:aliases w:val="Полужирный2,Курсив1"/>
    <w:uiPriority w:val="99"/>
    <w:rsid w:val="00C104DE"/>
    <w:rPr>
      <w:rFonts w:ascii="Times New Roman" w:hAnsi="Times New Roman" w:cs="Times New Roman"/>
      <w:b/>
      <w:bCs/>
      <w:i/>
      <w:iCs/>
      <w:sz w:val="14"/>
      <w:szCs w:val="14"/>
      <w:u w:val="none"/>
    </w:rPr>
  </w:style>
  <w:style w:type="character" w:customStyle="1" w:styleId="Arial1">
    <w:name w:val="Основной текст + Arial1"/>
    <w:aliases w:val="91,5 pt1,Полужирный1"/>
    <w:uiPriority w:val="99"/>
    <w:rsid w:val="00C104DE"/>
    <w:rPr>
      <w:rFonts w:ascii="Arial" w:hAnsi="Arial" w:cs="Arial"/>
      <w:b/>
      <w:bCs/>
      <w:sz w:val="19"/>
      <w:szCs w:val="19"/>
      <w:u w:val="none"/>
    </w:rPr>
  </w:style>
  <w:style w:type="character" w:styleId="a7">
    <w:name w:val="Hyperlink"/>
    <w:basedOn w:val="a0"/>
    <w:uiPriority w:val="99"/>
    <w:unhideWhenUsed/>
    <w:rsid w:val="00A24A9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84D91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4D91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884D9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4D91"/>
    <w:rPr>
      <w:rFonts w:ascii="Times New Roman" w:eastAsia="Times New Roman" w:hAnsi="Times New Roman" w:cs="Times New Roman"/>
      <w:lang w:val="uk-UA"/>
    </w:rPr>
  </w:style>
  <w:style w:type="paragraph" w:customStyle="1" w:styleId="ac">
    <w:name w:val="проект текст Т"/>
    <w:basedOn w:val="a"/>
    <w:rsid w:val="004A4229"/>
    <w:pPr>
      <w:widowControl/>
      <w:suppressAutoHyphens/>
      <w:overflowPunct w:val="0"/>
      <w:autoSpaceDN/>
      <w:spacing w:after="60"/>
      <w:ind w:left="568" w:right="548" w:firstLine="567"/>
      <w:jc w:val="both"/>
      <w:textAlignment w:val="baseline"/>
    </w:pPr>
    <w:rPr>
      <w:color w:val="000000"/>
      <w:sz w:val="24"/>
      <w:szCs w:val="20"/>
      <w:lang w:eastAsia="zh-CN"/>
    </w:rPr>
  </w:style>
  <w:style w:type="character" w:customStyle="1" w:styleId="a4">
    <w:name w:val="Основной текст Знак"/>
    <w:link w:val="a3"/>
    <w:locked/>
    <w:rsid w:val="007C54DC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">
    <w:name w:val="Основной текст (2)"/>
    <w:uiPriority w:val="99"/>
    <w:rsid w:val="007C54DC"/>
    <w:rPr>
      <w:rFonts w:ascii="Arial" w:hAnsi="Arial" w:cs="Arial"/>
      <w:b/>
      <w:bCs/>
      <w:shd w:val="clear" w:color="auto" w:fill="FFFFFF"/>
      <w:lang w:bidi="ar-SA"/>
    </w:rPr>
  </w:style>
  <w:style w:type="character" w:customStyle="1" w:styleId="11">
    <w:name w:val="Основной текст Знак1"/>
    <w:basedOn w:val="a0"/>
    <w:uiPriority w:val="99"/>
    <w:rsid w:val="00223275"/>
  </w:style>
  <w:style w:type="paragraph" w:styleId="ad">
    <w:name w:val="Balloon Text"/>
    <w:basedOn w:val="a"/>
    <w:link w:val="ae"/>
    <w:uiPriority w:val="99"/>
    <w:semiHidden/>
    <w:unhideWhenUsed/>
    <w:rsid w:val="005247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247B5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rsid w:val="00C571A5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E22A6-C34F-46D5-A9E9-36DD0A6A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РЕГІОНАЛЬНОГО РОЗВИТКУ ТА БУДІВНИЦТВА УКРАЇНИ</vt:lpstr>
    </vt:vector>
  </TitlesOfParts>
  <Company>SPecialiST RePack</Company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РЕГІОНАЛЬНОГО РОЗВИТКУ ТА БУДІВНИЦТВА УКРАЇНИ</dc:title>
  <dc:creator>Евгений</dc:creator>
  <cp:lastModifiedBy>Роздол</cp:lastModifiedBy>
  <cp:revision>47</cp:revision>
  <cp:lastPrinted>2020-09-04T07:31:00Z</cp:lastPrinted>
  <dcterms:created xsi:type="dcterms:W3CDTF">2020-11-02T10:30:00Z</dcterms:created>
  <dcterms:modified xsi:type="dcterms:W3CDTF">2020-11-25T07:36:00Z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2020-03-03T00:00:00Z</vt:filetime>
  </property>
</Properties>
</file>