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521" w:rsidRDefault="001A2521" w:rsidP="001A2521">
      <w:pPr>
        <w:overflowPunct/>
        <w:autoSpaceDE/>
        <w:adjustRightInd/>
        <w:jc w:val="center"/>
        <w:rPr>
          <w:rFonts w:ascii="Arial" w:hAnsi="Arial" w:cs="Arial"/>
          <w:bCs/>
          <w:sz w:val="24"/>
          <w:szCs w:val="28"/>
        </w:rPr>
      </w:pPr>
      <w:r>
        <w:rPr>
          <w:noProof/>
          <w:sz w:val="20"/>
          <w:szCs w:val="24"/>
          <w:lang w:val="ru-RU"/>
        </w:rPr>
        <w:drawing>
          <wp:inline distT="0" distB="0" distL="0" distR="0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2521" w:rsidRDefault="001A2521" w:rsidP="001A2521">
      <w:pPr>
        <w:overflowPunct/>
        <w:autoSpaceDE/>
        <w:adjustRightInd/>
        <w:jc w:val="center"/>
        <w:rPr>
          <w:bCs/>
          <w:szCs w:val="28"/>
        </w:rPr>
      </w:pPr>
      <w:r>
        <w:rPr>
          <w:bCs/>
          <w:szCs w:val="28"/>
        </w:rPr>
        <w:t>УКРАЇНА</w:t>
      </w:r>
    </w:p>
    <w:p w:rsidR="001A2521" w:rsidRDefault="001A2521" w:rsidP="001A2521">
      <w:pPr>
        <w:keepNext/>
        <w:overflowPunct/>
        <w:autoSpaceDE/>
        <w:adjustRightInd/>
        <w:ind w:right="-87"/>
        <w:jc w:val="center"/>
        <w:rPr>
          <w:bCs/>
          <w:szCs w:val="28"/>
        </w:rPr>
      </w:pPr>
      <w:r>
        <w:rPr>
          <w:bCs/>
          <w:szCs w:val="28"/>
        </w:rPr>
        <w:t>РОЗДОЛЬСЬКА СІЛЬСЬКА РАДА</w:t>
      </w:r>
    </w:p>
    <w:p w:rsidR="001A2521" w:rsidRDefault="001A2521" w:rsidP="001A2521">
      <w:pPr>
        <w:keepNext/>
        <w:overflowPunct/>
        <w:autoSpaceDE/>
        <w:adjustRightInd/>
        <w:ind w:right="-87"/>
        <w:jc w:val="center"/>
        <w:rPr>
          <w:bCs/>
          <w:szCs w:val="28"/>
        </w:rPr>
      </w:pPr>
      <w:r>
        <w:rPr>
          <w:bCs/>
          <w:szCs w:val="28"/>
        </w:rPr>
        <w:t>МИХАЙЛІВСЬКОГО РАЙОНУ ЗАПОРІЗЬКОЇ ОБЛАСТІ</w:t>
      </w:r>
    </w:p>
    <w:p w:rsidR="001A2521" w:rsidRDefault="001A2521" w:rsidP="001A2521">
      <w:pPr>
        <w:keepNext/>
        <w:suppressAutoHyphens/>
        <w:overflowPunct/>
        <w:autoSpaceDE/>
        <w:adjustRightInd/>
        <w:jc w:val="center"/>
        <w:rPr>
          <w:bCs/>
          <w:kern w:val="2"/>
          <w:szCs w:val="28"/>
          <w:lang w:bidi="hi-IN"/>
        </w:rPr>
      </w:pPr>
      <w:r>
        <w:rPr>
          <w:bCs/>
          <w:kern w:val="2"/>
          <w:szCs w:val="28"/>
          <w:lang w:bidi="hi-IN"/>
        </w:rPr>
        <w:t>СЬОМОГО СКЛИКАННЯ</w:t>
      </w:r>
    </w:p>
    <w:p w:rsidR="001A2521" w:rsidRDefault="001A2521" w:rsidP="001A2521">
      <w:pPr>
        <w:keepNext/>
        <w:suppressAutoHyphens/>
        <w:overflowPunct/>
        <w:autoSpaceDE/>
        <w:adjustRightInd/>
        <w:jc w:val="center"/>
        <w:rPr>
          <w:kern w:val="2"/>
          <w:szCs w:val="28"/>
          <w:lang w:bidi="hi-IN"/>
        </w:rPr>
      </w:pPr>
      <w:r>
        <w:rPr>
          <w:kern w:val="2"/>
          <w:szCs w:val="28"/>
          <w:lang w:bidi="hi-IN"/>
        </w:rPr>
        <w:t>ОДИНАДЦЯТА  СЕСІЯ</w:t>
      </w:r>
    </w:p>
    <w:p w:rsidR="001A2521" w:rsidRDefault="001A2521" w:rsidP="001A2521">
      <w:pPr>
        <w:keepNext/>
        <w:suppressAutoHyphens/>
        <w:overflowPunct/>
        <w:autoSpaceDE/>
        <w:adjustRightInd/>
        <w:ind w:right="-87"/>
        <w:rPr>
          <w:rFonts w:ascii="Arial" w:hAnsi="Arial" w:cs="Arial"/>
          <w:kern w:val="2"/>
          <w:sz w:val="24"/>
          <w:szCs w:val="24"/>
          <w:lang w:bidi="hi-IN"/>
        </w:rPr>
      </w:pPr>
    </w:p>
    <w:p w:rsidR="001A2521" w:rsidRDefault="001A2521" w:rsidP="001A2521">
      <w:pPr>
        <w:keepNext/>
        <w:suppressAutoHyphens/>
        <w:overflowPunct/>
        <w:autoSpaceDE/>
        <w:adjustRightInd/>
        <w:ind w:right="-87"/>
        <w:jc w:val="center"/>
        <w:rPr>
          <w:kern w:val="2"/>
          <w:szCs w:val="28"/>
          <w:lang w:bidi="hi-IN"/>
        </w:rPr>
      </w:pPr>
      <w:r>
        <w:rPr>
          <w:kern w:val="2"/>
          <w:szCs w:val="28"/>
          <w:lang w:bidi="hi-IN"/>
        </w:rPr>
        <w:t>РІШЕННЯ</w:t>
      </w:r>
    </w:p>
    <w:p w:rsidR="001A2521" w:rsidRDefault="001A2521" w:rsidP="001A2521">
      <w:pPr>
        <w:overflowPunct/>
        <w:autoSpaceDE/>
        <w:adjustRightInd/>
        <w:rPr>
          <w:rFonts w:ascii="Arial" w:hAnsi="Arial" w:cs="Arial"/>
          <w:szCs w:val="28"/>
        </w:rPr>
      </w:pPr>
    </w:p>
    <w:p w:rsidR="001A2521" w:rsidRDefault="001A2521" w:rsidP="001A2521">
      <w:pPr>
        <w:overflowPunct/>
        <w:autoSpaceDE/>
        <w:adjustRightInd/>
        <w:rPr>
          <w:rFonts w:ascii="Arial" w:hAnsi="Arial" w:cs="Arial"/>
          <w:szCs w:val="28"/>
        </w:rPr>
      </w:pPr>
    </w:p>
    <w:p w:rsidR="001A2521" w:rsidRDefault="001A2521" w:rsidP="001A2521">
      <w:pPr>
        <w:overflowPunct/>
        <w:autoSpaceDE/>
        <w:adjustRightInd/>
        <w:rPr>
          <w:szCs w:val="28"/>
        </w:rPr>
      </w:pPr>
      <w:r>
        <w:rPr>
          <w:szCs w:val="28"/>
        </w:rPr>
        <w:t xml:space="preserve">20.12.2018                                                                                                      № </w:t>
      </w:r>
      <w:r w:rsidR="001A05B8">
        <w:rPr>
          <w:szCs w:val="28"/>
        </w:rPr>
        <w:t>19</w:t>
      </w:r>
      <w:bookmarkStart w:id="0" w:name="_GoBack"/>
      <w:bookmarkEnd w:id="0"/>
    </w:p>
    <w:p w:rsidR="001A2521" w:rsidRDefault="001A2521" w:rsidP="001A2521">
      <w:pPr>
        <w:overflowPunct/>
        <w:autoSpaceDE/>
        <w:adjustRightInd/>
        <w:rPr>
          <w:szCs w:val="28"/>
        </w:rPr>
      </w:pPr>
    </w:p>
    <w:p w:rsidR="001A2521" w:rsidRDefault="001A2521" w:rsidP="001A2521">
      <w:pPr>
        <w:spacing w:line="240" w:lineRule="atLeast"/>
        <w:rPr>
          <w:lang w:val="ru-RU"/>
        </w:rPr>
      </w:pPr>
    </w:p>
    <w:p w:rsidR="001A2521" w:rsidRDefault="001A2521">
      <w:pPr>
        <w:rPr>
          <w:lang w:val="ru-RU"/>
        </w:rPr>
      </w:pPr>
      <w:r>
        <w:rPr>
          <w:lang w:val="ru-RU"/>
        </w:rPr>
        <w:t xml:space="preserve">Про </w:t>
      </w:r>
      <w:proofErr w:type="spellStart"/>
      <w:r>
        <w:rPr>
          <w:lang w:val="ru-RU"/>
        </w:rPr>
        <w:t>звільнення</w:t>
      </w:r>
      <w:proofErr w:type="spellEnd"/>
      <w:r>
        <w:rPr>
          <w:lang w:val="ru-RU"/>
        </w:rPr>
        <w:t xml:space="preserve"> заступника </w:t>
      </w:r>
    </w:p>
    <w:p w:rsidR="001A2521" w:rsidRDefault="001A2521">
      <w:pPr>
        <w:rPr>
          <w:lang w:val="ru-RU"/>
        </w:rPr>
      </w:pPr>
      <w:proofErr w:type="spellStart"/>
      <w:r>
        <w:rPr>
          <w:lang w:val="ru-RU"/>
        </w:rPr>
        <w:t>сільського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голови</w:t>
      </w:r>
      <w:proofErr w:type="spellEnd"/>
    </w:p>
    <w:p w:rsidR="001A2521" w:rsidRPr="001A2521" w:rsidRDefault="001A2521" w:rsidP="001A2521">
      <w:pPr>
        <w:rPr>
          <w:lang w:val="ru-RU"/>
        </w:rPr>
      </w:pPr>
    </w:p>
    <w:p w:rsidR="001A2521" w:rsidRPr="001A2521" w:rsidRDefault="001A2521" w:rsidP="001A2521">
      <w:pPr>
        <w:rPr>
          <w:lang w:val="ru-RU"/>
        </w:rPr>
      </w:pPr>
    </w:p>
    <w:p w:rsidR="001A2521" w:rsidRDefault="001A2521" w:rsidP="001A2521">
      <w:pPr>
        <w:rPr>
          <w:lang w:val="ru-RU"/>
        </w:rPr>
      </w:pPr>
    </w:p>
    <w:p w:rsidR="005A5C76" w:rsidRDefault="001A2521" w:rsidP="001A2521">
      <w:pPr>
        <w:rPr>
          <w:lang w:val="ru-RU"/>
        </w:rPr>
      </w:pPr>
      <w:r>
        <w:rPr>
          <w:lang w:val="ru-RU"/>
        </w:rPr>
        <w:t xml:space="preserve">       </w:t>
      </w:r>
      <w:proofErr w:type="spellStart"/>
      <w:r>
        <w:rPr>
          <w:lang w:val="ru-RU"/>
        </w:rPr>
        <w:t>Відповідно</w:t>
      </w:r>
      <w:proofErr w:type="spellEnd"/>
      <w:r>
        <w:rPr>
          <w:lang w:val="ru-RU"/>
        </w:rPr>
        <w:t xml:space="preserve"> до ст.26 Закону </w:t>
      </w:r>
      <w:proofErr w:type="spellStart"/>
      <w:r>
        <w:rPr>
          <w:lang w:val="ru-RU"/>
        </w:rPr>
        <w:t>України</w:t>
      </w:r>
      <w:proofErr w:type="spellEnd"/>
      <w:r>
        <w:rPr>
          <w:lang w:val="ru-RU"/>
        </w:rPr>
        <w:t xml:space="preserve"> «Про </w:t>
      </w:r>
      <w:proofErr w:type="spellStart"/>
      <w:r>
        <w:rPr>
          <w:lang w:val="ru-RU"/>
        </w:rPr>
        <w:t>місцеве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самоврядування</w:t>
      </w:r>
      <w:proofErr w:type="spellEnd"/>
      <w:r>
        <w:rPr>
          <w:lang w:val="ru-RU"/>
        </w:rPr>
        <w:t xml:space="preserve"> в </w:t>
      </w:r>
      <w:proofErr w:type="spellStart"/>
      <w:r>
        <w:rPr>
          <w:lang w:val="ru-RU"/>
        </w:rPr>
        <w:t>Україні</w:t>
      </w:r>
      <w:proofErr w:type="spellEnd"/>
      <w:r>
        <w:rPr>
          <w:lang w:val="ru-RU"/>
        </w:rPr>
        <w:t xml:space="preserve">, в </w:t>
      </w:r>
      <w:proofErr w:type="spellStart"/>
      <w:r>
        <w:rPr>
          <w:lang w:val="ru-RU"/>
        </w:rPr>
        <w:t>зв</w:t>
      </w:r>
      <w:proofErr w:type="gramStart"/>
      <w:r>
        <w:rPr>
          <w:lang w:val="ru-RU"/>
        </w:rPr>
        <w:t>.я</w:t>
      </w:r>
      <w:proofErr w:type="gramEnd"/>
      <w:r>
        <w:rPr>
          <w:lang w:val="ru-RU"/>
        </w:rPr>
        <w:t>зку</w:t>
      </w:r>
      <w:proofErr w:type="spellEnd"/>
      <w:r>
        <w:rPr>
          <w:lang w:val="ru-RU"/>
        </w:rPr>
        <w:t xml:space="preserve"> з переходом на </w:t>
      </w:r>
      <w:proofErr w:type="spellStart"/>
      <w:r>
        <w:rPr>
          <w:lang w:val="ru-RU"/>
        </w:rPr>
        <w:t>іншу</w:t>
      </w:r>
      <w:proofErr w:type="spellEnd"/>
      <w:r>
        <w:rPr>
          <w:lang w:val="ru-RU"/>
        </w:rPr>
        <w:t xml:space="preserve"> посаду, </w:t>
      </w:r>
      <w:proofErr w:type="spellStart"/>
      <w:r>
        <w:rPr>
          <w:lang w:val="ru-RU"/>
        </w:rPr>
        <w:t>Роздольська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сільська</w:t>
      </w:r>
      <w:proofErr w:type="spellEnd"/>
      <w:r>
        <w:rPr>
          <w:lang w:val="ru-RU"/>
        </w:rPr>
        <w:t xml:space="preserve"> рада</w:t>
      </w:r>
    </w:p>
    <w:p w:rsidR="001A2521" w:rsidRDefault="001A2521" w:rsidP="001A2521">
      <w:pPr>
        <w:rPr>
          <w:lang w:val="ru-RU"/>
        </w:rPr>
      </w:pPr>
    </w:p>
    <w:p w:rsidR="001A2521" w:rsidRDefault="001A2521" w:rsidP="001A2521">
      <w:pPr>
        <w:rPr>
          <w:lang w:val="ru-RU"/>
        </w:rPr>
      </w:pPr>
      <w:r>
        <w:rPr>
          <w:lang w:val="ru-RU"/>
        </w:rPr>
        <w:t xml:space="preserve">В И </w:t>
      </w:r>
      <w:proofErr w:type="gramStart"/>
      <w:r>
        <w:rPr>
          <w:lang w:val="ru-RU"/>
        </w:rPr>
        <w:t>Р</w:t>
      </w:r>
      <w:proofErr w:type="gramEnd"/>
      <w:r>
        <w:rPr>
          <w:lang w:val="ru-RU"/>
        </w:rPr>
        <w:t xml:space="preserve"> І Ш И Л А:</w:t>
      </w:r>
    </w:p>
    <w:p w:rsidR="001A2521" w:rsidRDefault="001A2521" w:rsidP="001A2521">
      <w:pPr>
        <w:rPr>
          <w:lang w:val="ru-RU"/>
        </w:rPr>
      </w:pPr>
    </w:p>
    <w:p w:rsidR="001A2521" w:rsidRDefault="001A2521" w:rsidP="001A2521">
      <w:pPr>
        <w:rPr>
          <w:lang w:val="ru-RU"/>
        </w:rPr>
      </w:pPr>
      <w:r>
        <w:rPr>
          <w:lang w:val="ru-RU"/>
        </w:rPr>
        <w:t xml:space="preserve">1.Звільнити </w:t>
      </w:r>
      <w:proofErr w:type="spellStart"/>
      <w:r>
        <w:rPr>
          <w:lang w:val="ru-RU"/>
        </w:rPr>
        <w:t>Рудик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Ірину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Василівну</w:t>
      </w:r>
      <w:proofErr w:type="spellEnd"/>
      <w:r>
        <w:rPr>
          <w:lang w:val="ru-RU"/>
        </w:rPr>
        <w:t xml:space="preserve"> з посади заступника </w:t>
      </w:r>
      <w:proofErr w:type="spellStart"/>
      <w:r>
        <w:rPr>
          <w:lang w:val="ru-RU"/>
        </w:rPr>
        <w:t>сільського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голови</w:t>
      </w:r>
      <w:proofErr w:type="spellEnd"/>
      <w:r>
        <w:rPr>
          <w:lang w:val="ru-RU"/>
        </w:rPr>
        <w:t xml:space="preserve"> за </w:t>
      </w:r>
      <w:proofErr w:type="spellStart"/>
      <w:r>
        <w:rPr>
          <w:lang w:val="ru-RU"/>
        </w:rPr>
        <w:t>власним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бажанням</w:t>
      </w:r>
      <w:proofErr w:type="spellEnd"/>
      <w:r>
        <w:rPr>
          <w:lang w:val="ru-RU"/>
        </w:rPr>
        <w:t xml:space="preserve"> 29 </w:t>
      </w:r>
      <w:proofErr w:type="spellStart"/>
      <w:r>
        <w:rPr>
          <w:lang w:val="ru-RU"/>
        </w:rPr>
        <w:t>грудня</w:t>
      </w:r>
      <w:proofErr w:type="spellEnd"/>
      <w:r>
        <w:rPr>
          <w:lang w:val="ru-RU"/>
        </w:rPr>
        <w:t xml:space="preserve"> 2018 року.</w:t>
      </w:r>
    </w:p>
    <w:p w:rsidR="001A2521" w:rsidRDefault="001A2521" w:rsidP="001A2521">
      <w:pPr>
        <w:rPr>
          <w:lang w:val="ru-RU"/>
        </w:rPr>
      </w:pPr>
    </w:p>
    <w:p w:rsidR="001A2521" w:rsidRDefault="001A2521" w:rsidP="001A2521">
      <w:pPr>
        <w:rPr>
          <w:lang w:val="ru-RU"/>
        </w:rPr>
      </w:pPr>
    </w:p>
    <w:p w:rsidR="001A2521" w:rsidRDefault="001A2521" w:rsidP="001A2521">
      <w:pPr>
        <w:rPr>
          <w:lang w:val="ru-RU"/>
        </w:rPr>
      </w:pPr>
    </w:p>
    <w:p w:rsidR="001A2521" w:rsidRDefault="001A2521" w:rsidP="001A2521">
      <w:pPr>
        <w:rPr>
          <w:lang w:val="ru-RU"/>
        </w:rPr>
      </w:pPr>
    </w:p>
    <w:p w:rsidR="001A2521" w:rsidRDefault="001A2521" w:rsidP="001A2521">
      <w:pPr>
        <w:rPr>
          <w:lang w:val="ru-RU"/>
        </w:rPr>
      </w:pPr>
    </w:p>
    <w:p w:rsidR="001A2521" w:rsidRDefault="001A2521" w:rsidP="001A2521">
      <w:pPr>
        <w:rPr>
          <w:lang w:val="ru-RU"/>
        </w:rPr>
      </w:pPr>
    </w:p>
    <w:p w:rsidR="001A2521" w:rsidRDefault="001A2521" w:rsidP="001A2521">
      <w:pPr>
        <w:rPr>
          <w:lang w:val="ru-RU"/>
        </w:rPr>
      </w:pPr>
    </w:p>
    <w:p w:rsidR="001A2521" w:rsidRDefault="001A2521" w:rsidP="001A2521">
      <w:pPr>
        <w:rPr>
          <w:lang w:val="ru-RU"/>
        </w:rPr>
      </w:pPr>
    </w:p>
    <w:p w:rsidR="001A2521" w:rsidRPr="001A2521" w:rsidRDefault="001A2521" w:rsidP="001A2521">
      <w:pPr>
        <w:rPr>
          <w:lang w:val="ru-RU"/>
        </w:rPr>
      </w:pPr>
      <w:proofErr w:type="spellStart"/>
      <w:r>
        <w:rPr>
          <w:lang w:val="ru-RU"/>
        </w:rPr>
        <w:t>Сільський</w:t>
      </w:r>
      <w:proofErr w:type="spellEnd"/>
      <w:r>
        <w:rPr>
          <w:lang w:val="ru-RU"/>
        </w:rPr>
        <w:t xml:space="preserve"> голова                                                                </w:t>
      </w:r>
      <w:proofErr w:type="spellStart"/>
      <w:r>
        <w:rPr>
          <w:lang w:val="ru-RU"/>
        </w:rPr>
        <w:t>В.М.Копєйченко</w:t>
      </w:r>
      <w:proofErr w:type="spellEnd"/>
    </w:p>
    <w:sectPr w:rsidR="001A2521" w:rsidRPr="001A25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521"/>
    <w:rsid w:val="001A05B8"/>
    <w:rsid w:val="001A2521"/>
    <w:rsid w:val="005A5C76"/>
    <w:rsid w:val="005C1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52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5C132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5C132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1A25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A2521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52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5C132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5C132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1A25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A2521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681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4</cp:revision>
  <cp:lastPrinted>2018-12-21T11:59:00Z</cp:lastPrinted>
  <dcterms:created xsi:type="dcterms:W3CDTF">2018-12-21T11:49:00Z</dcterms:created>
  <dcterms:modified xsi:type="dcterms:W3CDTF">2018-12-21T12:00:00Z</dcterms:modified>
</cp:coreProperties>
</file>